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DE" w:rsidRPr="003416DE" w:rsidRDefault="003416DE" w:rsidP="003416DE">
      <w:pPr>
        <w:jc w:val="right"/>
        <w:rPr>
          <w:rFonts w:ascii="Times New Roman" w:hAnsi="Times New Roman" w:cs="Times New Roman"/>
          <w:sz w:val="24"/>
          <w:szCs w:val="24"/>
          <w:lang w:val="ro-RO"/>
        </w:rPr>
      </w:pPr>
      <w:bookmarkStart w:id="0" w:name="bookmark0"/>
      <w:r w:rsidRPr="003416DE">
        <w:rPr>
          <w:rFonts w:ascii="Times New Roman" w:hAnsi="Times New Roman" w:cs="Times New Roman"/>
          <w:sz w:val="24"/>
          <w:szCs w:val="24"/>
          <w:lang w:val="ro-RO"/>
        </w:rPr>
        <w:t>Aprobat</w:t>
      </w:r>
    </w:p>
    <w:p w:rsidR="003416DE" w:rsidRPr="003416DE" w:rsidRDefault="003416DE" w:rsidP="003416DE">
      <w:pPr>
        <w:jc w:val="right"/>
        <w:rPr>
          <w:rFonts w:ascii="Times New Roman" w:hAnsi="Times New Roman" w:cs="Times New Roman"/>
          <w:sz w:val="24"/>
          <w:szCs w:val="24"/>
          <w:lang w:val="ro-RO"/>
        </w:rPr>
      </w:pPr>
      <w:r w:rsidRPr="003416DE">
        <w:rPr>
          <w:rFonts w:ascii="Times New Roman" w:hAnsi="Times New Roman" w:cs="Times New Roman"/>
          <w:sz w:val="24"/>
          <w:szCs w:val="24"/>
          <w:lang w:val="ro-RO"/>
        </w:rPr>
        <w:t>__________________</w:t>
      </w:r>
    </w:p>
    <w:p w:rsidR="003416DE" w:rsidRPr="003416DE" w:rsidRDefault="003416DE" w:rsidP="003416DE">
      <w:pPr>
        <w:jc w:val="right"/>
        <w:rPr>
          <w:rFonts w:ascii="Times New Roman" w:hAnsi="Times New Roman" w:cs="Times New Roman"/>
          <w:sz w:val="24"/>
          <w:szCs w:val="24"/>
          <w:lang w:val="ro-RO"/>
        </w:rPr>
      </w:pPr>
      <w:r w:rsidRPr="003416DE">
        <w:rPr>
          <w:rFonts w:ascii="Times New Roman" w:hAnsi="Times New Roman" w:cs="Times New Roman"/>
          <w:sz w:val="24"/>
          <w:szCs w:val="24"/>
          <w:lang w:val="ro-RO"/>
        </w:rPr>
        <w:t>Viorel Dandara</w:t>
      </w:r>
    </w:p>
    <w:p w:rsidR="003416DE" w:rsidRPr="003416DE" w:rsidRDefault="003416DE" w:rsidP="003416DE">
      <w:pPr>
        <w:jc w:val="right"/>
        <w:rPr>
          <w:rStyle w:val="3"/>
          <w:rFonts w:eastAsiaTheme="minorEastAsia"/>
          <w:b w:val="0"/>
          <w:bCs w:val="0"/>
          <w:color w:val="auto"/>
          <w:lang w:eastAsia="ru-RU" w:bidi="ar-SA"/>
        </w:rPr>
      </w:pPr>
      <w:r w:rsidRPr="003416DE">
        <w:rPr>
          <w:rFonts w:ascii="Times New Roman" w:hAnsi="Times New Roman" w:cs="Times New Roman"/>
          <w:sz w:val="24"/>
          <w:szCs w:val="24"/>
          <w:lang w:val="ro-RO"/>
        </w:rPr>
        <w:t>Şef  D.R.Î.T.S. Rîşcani</w:t>
      </w:r>
    </w:p>
    <w:p w:rsidR="002D1F46" w:rsidRPr="00D83A3D" w:rsidRDefault="002D1F46" w:rsidP="002D1F46">
      <w:pPr>
        <w:keepNext/>
        <w:keepLines/>
        <w:ind w:right="60"/>
        <w:jc w:val="center"/>
        <w:rPr>
          <w:lang w:val="ro-RO"/>
        </w:rPr>
      </w:pPr>
      <w:r w:rsidRPr="00D83A3D">
        <w:rPr>
          <w:rStyle w:val="3"/>
          <w:rFonts w:eastAsiaTheme="minorEastAsia"/>
          <w:b w:val="0"/>
          <w:bCs w:val="0"/>
        </w:rPr>
        <w:t>RAPORT</w:t>
      </w:r>
      <w:bookmarkEnd w:id="0"/>
    </w:p>
    <w:p w:rsidR="002D1F46" w:rsidRPr="00D83A3D" w:rsidRDefault="002D1F46" w:rsidP="002D1F46">
      <w:pPr>
        <w:spacing w:after="0"/>
        <w:ind w:right="62"/>
        <w:jc w:val="center"/>
        <w:rPr>
          <w:lang w:val="ro-RO"/>
        </w:rPr>
      </w:pPr>
      <w:r w:rsidRPr="00D83A3D">
        <w:rPr>
          <w:rStyle w:val="30"/>
          <w:rFonts w:eastAsiaTheme="minorEastAsia"/>
        </w:rPr>
        <w:t>cu privire la rezultatele inspecţiei frontale</w:t>
      </w:r>
      <w:r w:rsidRPr="00D83A3D">
        <w:rPr>
          <w:rStyle w:val="30"/>
          <w:rFonts w:eastAsiaTheme="minorEastAsia"/>
        </w:rPr>
        <w:br/>
        <w:t xml:space="preserve">a activităţii grădiniţei </w:t>
      </w:r>
      <w:r w:rsidR="00B15388" w:rsidRPr="00D83A3D">
        <w:rPr>
          <w:rStyle w:val="30"/>
          <w:rFonts w:eastAsiaTheme="minorEastAsia"/>
        </w:rPr>
        <w:t>U</w:t>
      </w:r>
      <w:r w:rsidR="003416DE">
        <w:rPr>
          <w:rStyle w:val="30"/>
          <w:rFonts w:eastAsiaTheme="minorEastAsia"/>
        </w:rPr>
        <w:t>ş</w:t>
      </w:r>
      <w:r w:rsidR="00B15388" w:rsidRPr="00D83A3D">
        <w:rPr>
          <w:rStyle w:val="30"/>
          <w:rFonts w:eastAsiaTheme="minorEastAsia"/>
        </w:rPr>
        <w:t>urei</w:t>
      </w:r>
      <w:r w:rsidRPr="00D83A3D">
        <w:rPr>
          <w:rStyle w:val="30"/>
          <w:rFonts w:eastAsiaTheme="minorEastAsia"/>
        </w:rPr>
        <w:t xml:space="preserve"> </w:t>
      </w:r>
    </w:p>
    <w:p w:rsidR="002D1F46" w:rsidRPr="00D83A3D" w:rsidRDefault="002D1F46" w:rsidP="002D1F46">
      <w:pPr>
        <w:spacing w:after="0"/>
        <w:ind w:right="62"/>
        <w:jc w:val="center"/>
        <w:rPr>
          <w:lang w:val="ro-RO"/>
        </w:rPr>
      </w:pPr>
      <w:r w:rsidRPr="00D83A3D">
        <w:rPr>
          <w:rStyle w:val="2"/>
          <w:rFonts w:eastAsiaTheme="minorEastAsia"/>
        </w:rPr>
        <w:t xml:space="preserve">Perioada inspecţiei: </w:t>
      </w:r>
      <w:r w:rsidR="00B15388" w:rsidRPr="00D83A3D">
        <w:rPr>
          <w:rStyle w:val="2"/>
          <w:rFonts w:eastAsiaTheme="minorEastAsia"/>
        </w:rPr>
        <w:t>26-27 aprilie</w:t>
      </w:r>
      <w:r w:rsidRPr="00D83A3D">
        <w:rPr>
          <w:rStyle w:val="2"/>
          <w:rFonts w:eastAsiaTheme="minorEastAsia"/>
        </w:rPr>
        <w:t xml:space="preserve"> 2017</w:t>
      </w:r>
    </w:p>
    <w:p w:rsidR="002D1F46" w:rsidRPr="00D83A3D" w:rsidRDefault="002D1F46" w:rsidP="002D1F46">
      <w:pPr>
        <w:spacing w:after="0"/>
        <w:jc w:val="center"/>
        <w:rPr>
          <w:rFonts w:ascii="Times New Roman" w:hAnsi="Times New Roman" w:cs="Times New Roman"/>
          <w:b/>
          <w:sz w:val="24"/>
          <w:szCs w:val="24"/>
          <w:lang w:val="ro-RO"/>
        </w:rPr>
      </w:pPr>
    </w:p>
    <w:p w:rsidR="002D1F46" w:rsidRPr="00D83A3D" w:rsidRDefault="002D1F46" w:rsidP="002D1F46">
      <w:pPr>
        <w:spacing w:after="0" w:line="274" w:lineRule="exact"/>
        <w:ind w:firstLine="800"/>
        <w:rPr>
          <w:lang w:val="ro-RO"/>
        </w:rPr>
      </w:pPr>
      <w:r w:rsidRPr="00D83A3D">
        <w:rPr>
          <w:rStyle w:val="2"/>
          <w:rFonts w:eastAsiaTheme="minorEastAsia"/>
        </w:rPr>
        <w:t>Inspecţia frontală a institu</w:t>
      </w:r>
      <w:r w:rsidR="003416DE">
        <w:rPr>
          <w:rStyle w:val="2"/>
          <w:rFonts w:eastAsiaTheme="minorEastAsia"/>
        </w:rPr>
        <w:t>ţ</w:t>
      </w:r>
      <w:r w:rsidRPr="00D83A3D">
        <w:rPr>
          <w:rStyle w:val="2"/>
          <w:rFonts w:eastAsiaTheme="minorEastAsia"/>
        </w:rPr>
        <w:t>iei de educa</w:t>
      </w:r>
      <w:r w:rsidR="003416DE">
        <w:rPr>
          <w:rStyle w:val="2"/>
          <w:rFonts w:eastAsiaTheme="minorEastAsia"/>
        </w:rPr>
        <w:t>ţ</w:t>
      </w:r>
      <w:r w:rsidRPr="00D83A3D">
        <w:rPr>
          <w:rStyle w:val="2"/>
          <w:rFonts w:eastAsiaTheme="minorEastAsia"/>
        </w:rPr>
        <w:t>ia timpurie din satul Horodi</w:t>
      </w:r>
      <w:r w:rsidR="003416DE">
        <w:rPr>
          <w:rStyle w:val="2"/>
          <w:rFonts w:eastAsiaTheme="minorEastAsia"/>
        </w:rPr>
        <w:t>ş</w:t>
      </w:r>
      <w:r w:rsidRPr="00D83A3D">
        <w:rPr>
          <w:rStyle w:val="2"/>
          <w:rFonts w:eastAsiaTheme="minorEastAsia"/>
        </w:rPr>
        <w:t>te a fost realizată în perioada 14-24 martie 2017 în conformitate cu ordinul DRÎTS Rîşcani nr.</w:t>
      </w:r>
      <w:r w:rsidR="009962E4" w:rsidRPr="00D83A3D">
        <w:rPr>
          <w:rStyle w:val="2"/>
          <w:rFonts w:eastAsiaTheme="minorEastAsia"/>
        </w:rPr>
        <w:t>76</w:t>
      </w:r>
      <w:r w:rsidRPr="00D83A3D">
        <w:rPr>
          <w:rStyle w:val="2"/>
          <w:rFonts w:eastAsiaTheme="minorEastAsia"/>
        </w:rPr>
        <w:t xml:space="preserve"> din</w:t>
      </w:r>
      <w:r w:rsidR="009962E4" w:rsidRPr="00D83A3D">
        <w:rPr>
          <w:rStyle w:val="2"/>
          <w:rFonts w:eastAsiaTheme="minorEastAsia"/>
        </w:rPr>
        <w:t xml:space="preserve"> 0</w:t>
      </w:r>
      <w:r w:rsidRPr="00D83A3D">
        <w:rPr>
          <w:rStyle w:val="2"/>
          <w:rFonts w:eastAsiaTheme="minorEastAsia"/>
        </w:rPr>
        <w:t>7.0</w:t>
      </w:r>
      <w:r w:rsidR="009962E4" w:rsidRPr="00D83A3D">
        <w:rPr>
          <w:rStyle w:val="2"/>
          <w:rFonts w:eastAsiaTheme="minorEastAsia"/>
        </w:rPr>
        <w:t>3</w:t>
      </w:r>
      <w:r w:rsidRPr="00D83A3D">
        <w:rPr>
          <w:rStyle w:val="2"/>
          <w:rFonts w:eastAsiaTheme="minorEastAsia"/>
        </w:rPr>
        <w:t>.2017. Controlul a fost realizat în baza unui sistem de indicatori, conform Agendei inspectării frontale a activităţii instituţiilor educaţionale.</w:t>
      </w:r>
    </w:p>
    <w:p w:rsidR="002D1F46" w:rsidRPr="00D83A3D" w:rsidRDefault="002D1F46" w:rsidP="002D1F46">
      <w:pPr>
        <w:spacing w:after="0" w:line="274" w:lineRule="exact"/>
        <w:jc w:val="both"/>
        <w:rPr>
          <w:lang w:val="ro-RO"/>
        </w:rPr>
      </w:pPr>
      <w:r w:rsidRPr="00D83A3D">
        <w:rPr>
          <w:rStyle w:val="2"/>
          <w:rFonts w:eastAsiaTheme="minorEastAsia"/>
        </w:rPr>
        <w:t>In vederea evaluării instituţiei activitatea gimnaziului a fost raportată la următoarele acte normative:</w:t>
      </w:r>
    </w:p>
    <w:p w:rsidR="002D1F46" w:rsidRPr="00D83A3D" w:rsidRDefault="002D1F46" w:rsidP="002D1F46">
      <w:pPr>
        <w:widowControl w:val="0"/>
        <w:numPr>
          <w:ilvl w:val="0"/>
          <w:numId w:val="11"/>
        </w:numPr>
        <w:tabs>
          <w:tab w:val="left" w:pos="435"/>
        </w:tabs>
        <w:spacing w:after="0" w:line="274" w:lineRule="exact"/>
        <w:jc w:val="both"/>
        <w:rPr>
          <w:lang w:val="ro-RO"/>
        </w:rPr>
      </w:pPr>
      <w:r w:rsidRPr="00D83A3D">
        <w:rPr>
          <w:rStyle w:val="2"/>
          <w:rFonts w:eastAsiaTheme="minorEastAsia"/>
        </w:rPr>
        <w:t>Codul Educaţiei al RM (nr. 152 din 17.07.2014)</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Codului Muncii al Republicii Moldova şi Convenţiei Colective de Muncă;</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Codul de etică a cadrului didactic. Publicat: 18.03.2016 în Monitorul Oficial Nr. 59-67, art. Nr : 407;</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Regulamentul privind inspecţia şcolară;</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Planul inspecţiilor frontale pentru anul 2016-2017;</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Organizarea procesului educaţional în învăţământul preşcolar, primar şi secundar general, anul de studii 2017-2016;</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Standardele de învă</w:t>
      </w:r>
      <w:r w:rsidR="003416DE">
        <w:rPr>
          <w:rStyle w:val="2"/>
          <w:rFonts w:eastAsiaTheme="minorEastAsia"/>
        </w:rPr>
        <w:t>ţ</w:t>
      </w:r>
      <w:r w:rsidRPr="00D83A3D">
        <w:rPr>
          <w:rStyle w:val="2"/>
          <w:rFonts w:eastAsiaTheme="minorEastAsia"/>
        </w:rPr>
        <w:t xml:space="preserve">are </w:t>
      </w:r>
      <w:r w:rsidR="003416DE">
        <w:rPr>
          <w:rStyle w:val="2"/>
          <w:rFonts w:eastAsiaTheme="minorEastAsia"/>
        </w:rPr>
        <w:t>ş</w:t>
      </w:r>
      <w:r w:rsidRPr="00D83A3D">
        <w:rPr>
          <w:rStyle w:val="2"/>
          <w:rFonts w:eastAsiaTheme="minorEastAsia"/>
        </w:rPr>
        <w:t>i dezvoltare pentru copilul de la na</w:t>
      </w:r>
      <w:r w:rsidR="003416DE">
        <w:rPr>
          <w:rStyle w:val="2"/>
          <w:rFonts w:eastAsiaTheme="minorEastAsia"/>
        </w:rPr>
        <w:t>ş</w:t>
      </w:r>
      <w:r w:rsidRPr="00D83A3D">
        <w:rPr>
          <w:rStyle w:val="2"/>
          <w:rFonts w:eastAsiaTheme="minorEastAsia"/>
        </w:rPr>
        <w:t>tere până la 7 ani;</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Curriculumul educa</w:t>
      </w:r>
      <w:r w:rsidR="003416DE">
        <w:rPr>
          <w:rStyle w:val="2"/>
          <w:rFonts w:eastAsiaTheme="minorEastAsia"/>
        </w:rPr>
        <w:t>ţ</w:t>
      </w:r>
      <w:r w:rsidRPr="00D83A3D">
        <w:rPr>
          <w:rStyle w:val="2"/>
          <w:rFonts w:eastAsiaTheme="minorEastAsia"/>
        </w:rPr>
        <w:t xml:space="preserve">iei copiilor de vârstă timpurie </w:t>
      </w:r>
      <w:r w:rsidR="003416DE">
        <w:rPr>
          <w:rStyle w:val="2"/>
          <w:rFonts w:eastAsiaTheme="minorEastAsia"/>
        </w:rPr>
        <w:t>ş</w:t>
      </w:r>
      <w:r w:rsidRPr="00D83A3D">
        <w:rPr>
          <w:rStyle w:val="2"/>
          <w:rFonts w:eastAsiaTheme="minorEastAsia"/>
        </w:rPr>
        <w:t>i pre</w:t>
      </w:r>
      <w:r w:rsidR="003416DE">
        <w:rPr>
          <w:rStyle w:val="2"/>
          <w:rFonts w:eastAsiaTheme="minorEastAsia"/>
        </w:rPr>
        <w:t>ş</w:t>
      </w:r>
      <w:r w:rsidRPr="00D83A3D">
        <w:rPr>
          <w:rStyle w:val="2"/>
          <w:rFonts w:eastAsiaTheme="minorEastAsia"/>
        </w:rPr>
        <w:t>colară (1-7 ani) în Republica Moldova;</w:t>
      </w:r>
    </w:p>
    <w:p w:rsidR="002D1F46" w:rsidRPr="00D83A3D" w:rsidRDefault="002D1F46" w:rsidP="002D1F46">
      <w:pPr>
        <w:widowControl w:val="0"/>
        <w:numPr>
          <w:ilvl w:val="0"/>
          <w:numId w:val="11"/>
        </w:numPr>
        <w:tabs>
          <w:tab w:val="left" w:pos="435"/>
        </w:tabs>
        <w:spacing w:after="0" w:line="293" w:lineRule="exact"/>
        <w:jc w:val="both"/>
        <w:rPr>
          <w:lang w:val="ro-RO"/>
        </w:rPr>
      </w:pPr>
      <w:r w:rsidRPr="00D83A3D">
        <w:rPr>
          <w:rStyle w:val="2"/>
          <w:rFonts w:eastAsiaTheme="minorEastAsia"/>
        </w:rPr>
        <w:t>Ghidul 1001 de idei pentru o educa</w:t>
      </w:r>
      <w:r w:rsidR="003416DE">
        <w:rPr>
          <w:rStyle w:val="2"/>
          <w:rFonts w:eastAsiaTheme="minorEastAsia"/>
        </w:rPr>
        <w:t>ţ</w:t>
      </w:r>
      <w:r w:rsidRPr="00D83A3D">
        <w:rPr>
          <w:rStyle w:val="2"/>
          <w:rFonts w:eastAsiaTheme="minorEastAsia"/>
        </w:rPr>
        <w:t>ie timpurie de calitate;</w:t>
      </w:r>
    </w:p>
    <w:p w:rsidR="002D1F46" w:rsidRPr="00D83A3D" w:rsidRDefault="002D1F46" w:rsidP="002D1F46">
      <w:pPr>
        <w:widowControl w:val="0"/>
        <w:numPr>
          <w:ilvl w:val="0"/>
          <w:numId w:val="11"/>
        </w:numPr>
        <w:tabs>
          <w:tab w:val="left" w:pos="426"/>
        </w:tabs>
        <w:spacing w:after="0" w:line="288" w:lineRule="exact"/>
        <w:jc w:val="both"/>
        <w:rPr>
          <w:lang w:val="ro-RO"/>
        </w:rPr>
      </w:pPr>
      <w:r w:rsidRPr="00D83A3D">
        <w:rPr>
          <w:rStyle w:val="2"/>
          <w:rFonts w:eastAsiaTheme="minorEastAsia"/>
        </w:rPr>
        <w:t>Regulamentul de organizare şi funcţionare a instituţiilor de învăţământ pre</w:t>
      </w:r>
      <w:r w:rsidR="003416DE">
        <w:rPr>
          <w:rStyle w:val="2"/>
          <w:rFonts w:eastAsiaTheme="minorEastAsia"/>
        </w:rPr>
        <w:t>ş</w:t>
      </w:r>
      <w:r w:rsidRPr="00D83A3D">
        <w:rPr>
          <w:rStyle w:val="2"/>
          <w:rFonts w:eastAsiaTheme="minorEastAsia"/>
        </w:rPr>
        <w:t>colar;</w:t>
      </w:r>
    </w:p>
    <w:p w:rsidR="002D1F46" w:rsidRPr="00D83A3D" w:rsidRDefault="002D1F46" w:rsidP="002D1F46">
      <w:pPr>
        <w:widowControl w:val="0"/>
        <w:numPr>
          <w:ilvl w:val="0"/>
          <w:numId w:val="11"/>
        </w:numPr>
        <w:tabs>
          <w:tab w:val="left" w:pos="426"/>
        </w:tabs>
        <w:spacing w:after="0" w:line="288" w:lineRule="exact"/>
        <w:jc w:val="both"/>
        <w:rPr>
          <w:lang w:val="ro-RO"/>
        </w:rPr>
      </w:pPr>
      <w:r w:rsidRPr="00D83A3D">
        <w:rPr>
          <w:rStyle w:val="2"/>
          <w:rFonts w:eastAsiaTheme="minorEastAsia"/>
        </w:rPr>
        <w:t>Regulamentul de atestare a cadrelor didactice;</w:t>
      </w:r>
    </w:p>
    <w:p w:rsidR="002D1F46" w:rsidRPr="00D83A3D" w:rsidRDefault="002D1F46" w:rsidP="002D1F46">
      <w:pPr>
        <w:widowControl w:val="0"/>
        <w:numPr>
          <w:ilvl w:val="0"/>
          <w:numId w:val="11"/>
        </w:numPr>
        <w:tabs>
          <w:tab w:val="left" w:pos="426"/>
        </w:tabs>
        <w:spacing w:after="0" w:line="283" w:lineRule="exact"/>
        <w:jc w:val="both"/>
        <w:rPr>
          <w:lang w:val="ro-RO"/>
        </w:rPr>
      </w:pPr>
      <w:r w:rsidRPr="00D83A3D">
        <w:rPr>
          <w:rStyle w:val="2"/>
          <w:rFonts w:eastAsiaTheme="minorEastAsia"/>
        </w:rPr>
        <w:t>Instrucţiunea cu privire la condiţiile şi modul de scutire de plată pentru întreţinerea în instituţiile de educaţie preşcolară şi în şcoli;</w:t>
      </w:r>
    </w:p>
    <w:p w:rsidR="002D1F46" w:rsidRPr="00D83A3D" w:rsidRDefault="002D1F46" w:rsidP="002D1F46">
      <w:pPr>
        <w:widowControl w:val="0"/>
        <w:numPr>
          <w:ilvl w:val="0"/>
          <w:numId w:val="11"/>
        </w:numPr>
        <w:tabs>
          <w:tab w:val="left" w:pos="426"/>
        </w:tabs>
        <w:spacing w:after="190" w:line="240" w:lineRule="exact"/>
        <w:jc w:val="both"/>
        <w:rPr>
          <w:lang w:val="ro-RO"/>
        </w:rPr>
      </w:pPr>
      <w:r w:rsidRPr="00D83A3D">
        <w:rPr>
          <w:rStyle w:val="2"/>
          <w:rFonts w:eastAsiaTheme="minorEastAsia"/>
        </w:rPr>
        <w:t>Regulamentul sanitar pentru instituţiile de educa</w:t>
      </w:r>
      <w:r w:rsidR="003416DE">
        <w:rPr>
          <w:rStyle w:val="2"/>
          <w:rFonts w:eastAsiaTheme="minorEastAsia"/>
        </w:rPr>
        <w:t>ţ</w:t>
      </w:r>
      <w:r w:rsidRPr="00D83A3D">
        <w:rPr>
          <w:rStyle w:val="2"/>
          <w:rFonts w:eastAsiaTheme="minorEastAsia"/>
        </w:rPr>
        <w:t>ie timpurie.</w:t>
      </w:r>
    </w:p>
    <w:p w:rsidR="002D1F46" w:rsidRPr="00D83A3D" w:rsidRDefault="002D1F46" w:rsidP="002D1F46">
      <w:pPr>
        <w:jc w:val="center"/>
        <w:rPr>
          <w:b/>
          <w:i/>
          <w:lang w:val="ro-RO"/>
        </w:rPr>
      </w:pPr>
      <w:r w:rsidRPr="00D83A3D">
        <w:rPr>
          <w:b/>
          <w:i/>
          <w:lang w:val="ro-RO"/>
        </w:rPr>
        <w:t>OBIECTIVELE EVALUĂRII:</w:t>
      </w:r>
    </w:p>
    <w:p w:rsidR="002D1F46" w:rsidRPr="00D83A3D" w:rsidRDefault="002D1F46" w:rsidP="002D1F46">
      <w:pPr>
        <w:numPr>
          <w:ilvl w:val="0"/>
          <w:numId w:val="12"/>
        </w:numPr>
        <w:tabs>
          <w:tab w:val="clear" w:pos="360"/>
          <w:tab w:val="num" w:pos="720"/>
        </w:tabs>
        <w:spacing w:after="0" w:line="240" w:lineRule="auto"/>
        <w:jc w:val="both"/>
        <w:rPr>
          <w:rFonts w:ascii="Times New Roman" w:hAnsi="Times New Roman" w:cs="Times New Roman"/>
          <w:i/>
          <w:sz w:val="24"/>
          <w:szCs w:val="24"/>
          <w:lang w:val="ro-RO"/>
        </w:rPr>
      </w:pPr>
      <w:r w:rsidRPr="00D83A3D">
        <w:rPr>
          <w:rFonts w:ascii="Times New Roman" w:hAnsi="Times New Roman" w:cs="Times New Roman"/>
          <w:i/>
          <w:sz w:val="24"/>
          <w:szCs w:val="24"/>
          <w:lang w:val="ro-RO"/>
        </w:rPr>
        <w:t xml:space="preserve">Verificarea nivelului de implementare a politicii de stat în domeniul învăţământului (respectarea legislaţiei Republicii Moldova, a actelor normative de stat referitoare la organizarea şi desfăşurarea procesului educaţional preşcolar); </w:t>
      </w:r>
    </w:p>
    <w:p w:rsidR="002D1F46" w:rsidRPr="00D83A3D"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D83A3D">
        <w:rPr>
          <w:rFonts w:ascii="Times New Roman" w:hAnsi="Times New Roman" w:cs="Times New Roman"/>
          <w:i/>
          <w:sz w:val="24"/>
          <w:szCs w:val="24"/>
          <w:lang w:val="ro-RO"/>
        </w:rPr>
        <w:t>Evaluarea calităţii managementului educaţional;</w:t>
      </w:r>
    </w:p>
    <w:p w:rsidR="002D1F46" w:rsidRPr="00D83A3D"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D83A3D">
        <w:rPr>
          <w:rFonts w:ascii="Times New Roman" w:hAnsi="Times New Roman" w:cs="Times New Roman"/>
          <w:i/>
          <w:sz w:val="24"/>
          <w:szCs w:val="24"/>
          <w:lang w:val="ro-RO"/>
        </w:rPr>
        <w:t xml:space="preserve">Evaluarea nivelului de implementare a curriculum-ului preşcolar; </w:t>
      </w:r>
    </w:p>
    <w:p w:rsidR="002D1F46" w:rsidRPr="00D83A3D"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D83A3D">
        <w:rPr>
          <w:rFonts w:ascii="Times New Roman" w:hAnsi="Times New Roman" w:cs="Times New Roman"/>
          <w:i/>
          <w:sz w:val="24"/>
          <w:szCs w:val="24"/>
          <w:lang w:val="ro-RO"/>
        </w:rPr>
        <w:t>Identificarea dominantelor pozitive şi generalizarea acestora în cadrul instituţiei.</w:t>
      </w:r>
    </w:p>
    <w:p w:rsidR="002D1F46" w:rsidRPr="00D83A3D" w:rsidRDefault="002D1F46" w:rsidP="002D1F46">
      <w:pPr>
        <w:numPr>
          <w:ilvl w:val="0"/>
          <w:numId w:val="12"/>
        </w:numPr>
        <w:tabs>
          <w:tab w:val="clear" w:pos="360"/>
          <w:tab w:val="num" w:pos="720"/>
        </w:tabs>
        <w:spacing w:after="0" w:line="240" w:lineRule="auto"/>
        <w:rPr>
          <w:rFonts w:ascii="Times New Roman" w:hAnsi="Times New Roman" w:cs="Times New Roman"/>
          <w:i/>
          <w:sz w:val="24"/>
          <w:szCs w:val="24"/>
          <w:lang w:val="ro-RO"/>
        </w:rPr>
      </w:pPr>
      <w:r w:rsidRPr="00D83A3D">
        <w:rPr>
          <w:rFonts w:ascii="Times New Roman" w:hAnsi="Times New Roman" w:cs="Times New Roman"/>
          <w:i/>
          <w:sz w:val="24"/>
          <w:szCs w:val="24"/>
          <w:lang w:val="ro-RO"/>
        </w:rPr>
        <w:t>Instituţionalizarea copiilor, frecvenţa, alimentaţia, cazuri de morbiditate etc.</w:t>
      </w:r>
    </w:p>
    <w:p w:rsidR="002D1F46" w:rsidRPr="00D83A3D" w:rsidRDefault="002D1F46" w:rsidP="002D1F46">
      <w:pPr>
        <w:spacing w:after="0" w:line="240" w:lineRule="auto"/>
        <w:ind w:left="360"/>
        <w:rPr>
          <w:i/>
          <w:sz w:val="24"/>
          <w:szCs w:val="24"/>
          <w:lang w:val="ro-RO"/>
        </w:rPr>
      </w:pPr>
    </w:p>
    <w:tbl>
      <w:tblPr>
        <w:tblStyle w:val="a4"/>
        <w:tblW w:w="0" w:type="auto"/>
        <w:tblLook w:val="04A0"/>
      </w:tblPr>
      <w:tblGrid>
        <w:gridCol w:w="4830"/>
        <w:gridCol w:w="4882"/>
      </w:tblGrid>
      <w:tr w:rsidR="002D1F46" w:rsidRPr="00D83A3D" w:rsidTr="005B28EB">
        <w:tc>
          <w:tcPr>
            <w:tcW w:w="7393" w:type="dxa"/>
          </w:tcPr>
          <w:p w:rsidR="002D1F46" w:rsidRPr="00D83A3D" w:rsidRDefault="002D1F46" w:rsidP="005B28EB">
            <w:pPr>
              <w:rPr>
                <w:rStyle w:val="20"/>
                <w:rFonts w:eastAsiaTheme="minorEastAsia"/>
              </w:rPr>
            </w:pPr>
            <w:r w:rsidRPr="00D83A3D">
              <w:rPr>
                <w:rStyle w:val="20"/>
                <w:rFonts w:eastAsiaTheme="minorEastAsia"/>
              </w:rPr>
              <w:t>Tehnici de investigaţie în cadrul inspecţiei: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Verificarea documentaţiei instituţiei;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Asistenţe le activităţi didactice şi extracurriculare;</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Observări asupra comportamentului copiilor </w:t>
            </w:r>
            <w:r w:rsidRPr="00D83A3D">
              <w:rPr>
                <w:rFonts w:ascii="Times New Roman" w:hAnsi="Times New Roman" w:cs="Times New Roman"/>
                <w:sz w:val="24"/>
                <w:szCs w:val="24"/>
                <w:lang w:val="ro-RO"/>
              </w:rPr>
              <w:lastRenderedPageBreak/>
              <w:t>în cadrul activităţilor cât  şi în timpul altor momente ale zilei;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Discuţii cu copiii şi educatorii, după posibilităţi cu părinţii;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Anchete pentru educatori şi părinţi;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Evaluarea şi autoevaluarea activităţilor desfăşurate;</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Verificarea documentaţiei directorului instituţiei;</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Analiza  de asistenţe  efectuate la nivel de director;</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Evaluarea şi autoevaluarea activităţilor desfăşurate;</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Administrarea unor teste copiilor;</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Analiza rezultativităţii procesului educaţional în instituţie;</w:t>
            </w:r>
          </w:p>
          <w:p w:rsidR="002D1F46" w:rsidRPr="00D83A3D" w:rsidRDefault="002D1F46" w:rsidP="005B28EB">
            <w:pPr>
              <w:numPr>
                <w:ilvl w:val="0"/>
                <w:numId w:val="13"/>
              </w:numPr>
              <w:tabs>
                <w:tab w:val="num" w:pos="284"/>
              </w:tabs>
              <w:ind w:left="284" w:hanging="284"/>
              <w:rPr>
                <w:rFonts w:ascii="Times New Roman" w:hAnsi="Times New Roman" w:cs="Times New Roman"/>
                <w:sz w:val="24"/>
                <w:szCs w:val="24"/>
                <w:lang w:val="ro-RO"/>
              </w:rPr>
            </w:pPr>
            <w:r w:rsidRPr="00D83A3D">
              <w:rPr>
                <w:rFonts w:ascii="Times New Roman" w:hAnsi="Times New Roman" w:cs="Times New Roman"/>
                <w:sz w:val="24"/>
                <w:szCs w:val="24"/>
                <w:lang w:val="ro-RO"/>
              </w:rPr>
              <w:t>Utilizarea unor chestionare pentru părinţi.</w:t>
            </w:r>
          </w:p>
          <w:p w:rsidR="002D1F46" w:rsidRPr="00D83A3D" w:rsidRDefault="002D1F46" w:rsidP="005B28EB">
            <w:pPr>
              <w:rPr>
                <w:rFonts w:ascii="Times New Roman" w:hAnsi="Times New Roman" w:cs="Times New Roman"/>
                <w:b/>
                <w:sz w:val="24"/>
                <w:szCs w:val="24"/>
                <w:lang w:val="ro-RO"/>
              </w:rPr>
            </w:pPr>
          </w:p>
        </w:tc>
        <w:tc>
          <w:tcPr>
            <w:tcW w:w="7393" w:type="dxa"/>
          </w:tcPr>
          <w:p w:rsidR="002D1F46" w:rsidRPr="00D83A3D" w:rsidRDefault="002D1F46" w:rsidP="005B28EB">
            <w:pPr>
              <w:rPr>
                <w:rStyle w:val="20"/>
                <w:rFonts w:eastAsiaTheme="minorEastAsia"/>
              </w:rPr>
            </w:pPr>
            <w:r w:rsidRPr="00D83A3D">
              <w:rPr>
                <w:rStyle w:val="20"/>
                <w:rFonts w:eastAsiaTheme="minorEastAsia"/>
              </w:rPr>
              <w:lastRenderedPageBreak/>
              <w:t>Instrumente de lucru:</w:t>
            </w:r>
          </w:p>
          <w:p w:rsidR="002D1F46" w:rsidRPr="00D83A3D" w:rsidRDefault="002D1F46" w:rsidP="005B28EB">
            <w:pPr>
              <w:pStyle w:val="a5"/>
              <w:numPr>
                <w:ilvl w:val="0"/>
                <w:numId w:val="12"/>
              </w:numPr>
              <w:tabs>
                <w:tab w:val="clear" w:pos="360"/>
                <w:tab w:val="num" w:pos="687"/>
              </w:tabs>
              <w:ind w:left="687" w:hanging="567"/>
              <w:rPr>
                <w:rStyle w:val="2"/>
                <w:rFonts w:eastAsiaTheme="minorEastAsia"/>
              </w:rPr>
            </w:pPr>
            <w:r w:rsidRPr="00D83A3D">
              <w:rPr>
                <w:rStyle w:val="2"/>
                <w:rFonts w:eastAsiaTheme="minorEastAsia"/>
              </w:rPr>
              <w:t>Agende de monitorizare;</w:t>
            </w:r>
          </w:p>
          <w:p w:rsidR="002D1F46" w:rsidRPr="00D83A3D" w:rsidRDefault="002D1F46" w:rsidP="005B28EB">
            <w:pPr>
              <w:pStyle w:val="a5"/>
              <w:numPr>
                <w:ilvl w:val="0"/>
                <w:numId w:val="14"/>
              </w:numPr>
              <w:ind w:left="120" w:firstLine="0"/>
              <w:rPr>
                <w:rStyle w:val="2"/>
                <w:rFonts w:eastAsiaTheme="minorEastAsia"/>
                <w:color w:val="auto"/>
                <w:lang w:eastAsia="en-US" w:bidi="en-US"/>
              </w:rPr>
            </w:pPr>
            <w:r w:rsidRPr="00D83A3D">
              <w:rPr>
                <w:rStyle w:val="2"/>
                <w:rFonts w:eastAsiaTheme="minorEastAsia"/>
              </w:rPr>
              <w:t>Chestionar pentru cadre didactice;</w:t>
            </w:r>
          </w:p>
          <w:p w:rsidR="002D1F46" w:rsidRPr="00D83A3D" w:rsidRDefault="002D1F46" w:rsidP="005B28EB">
            <w:pPr>
              <w:pStyle w:val="a5"/>
              <w:numPr>
                <w:ilvl w:val="0"/>
                <w:numId w:val="14"/>
              </w:numPr>
              <w:ind w:left="120" w:firstLine="0"/>
              <w:rPr>
                <w:rFonts w:ascii="Times New Roman" w:hAnsi="Times New Roman" w:cs="Times New Roman"/>
                <w:b/>
                <w:sz w:val="24"/>
                <w:szCs w:val="24"/>
                <w:lang w:val="ro-RO"/>
              </w:rPr>
            </w:pPr>
            <w:r w:rsidRPr="00D83A3D">
              <w:rPr>
                <w:rStyle w:val="2"/>
                <w:rFonts w:eastAsiaTheme="minorEastAsia"/>
              </w:rPr>
              <w:t>Fi</w:t>
            </w:r>
            <w:r w:rsidR="003416DE">
              <w:rPr>
                <w:rStyle w:val="2"/>
                <w:rFonts w:eastAsiaTheme="minorEastAsia"/>
              </w:rPr>
              <w:t>ş</w:t>
            </w:r>
            <w:r w:rsidRPr="00D83A3D">
              <w:rPr>
                <w:rStyle w:val="2"/>
                <w:rFonts w:eastAsiaTheme="minorEastAsia"/>
              </w:rPr>
              <w:t>e de evaluare;</w:t>
            </w:r>
          </w:p>
        </w:tc>
      </w:tr>
    </w:tbl>
    <w:p w:rsidR="002D1F46" w:rsidRPr="00D83A3D" w:rsidRDefault="002D1F46" w:rsidP="002D1F46">
      <w:pPr>
        <w:spacing w:after="0"/>
        <w:rPr>
          <w:rFonts w:ascii="Times New Roman" w:hAnsi="Times New Roman" w:cs="Times New Roman"/>
          <w:b/>
          <w:sz w:val="24"/>
          <w:szCs w:val="24"/>
          <w:lang w:val="ro-RO"/>
        </w:rPr>
      </w:pPr>
    </w:p>
    <w:p w:rsidR="002D1F46" w:rsidRPr="00D83A3D" w:rsidRDefault="002D1F46" w:rsidP="002D1F46">
      <w:pPr>
        <w:spacing w:after="0"/>
        <w:rPr>
          <w:rFonts w:ascii="Times New Roman" w:hAnsi="Times New Roman" w:cs="Times New Roman"/>
          <w:b/>
          <w:sz w:val="24"/>
          <w:szCs w:val="24"/>
          <w:lang w:val="ro-RO"/>
        </w:rPr>
      </w:pPr>
      <w:r w:rsidRPr="00D83A3D">
        <w:rPr>
          <w:rStyle w:val="2"/>
          <w:rFonts w:eastAsiaTheme="minorEastAsia"/>
        </w:rPr>
        <w:t>Echipa de control a fost constituită din 3 evaluatori: col</w:t>
      </w:r>
      <w:r w:rsidR="008E4F55" w:rsidRPr="00D83A3D">
        <w:rPr>
          <w:rStyle w:val="2"/>
          <w:rFonts w:eastAsiaTheme="minorEastAsia"/>
        </w:rPr>
        <w:t>aboratorii Direcţiei învăţământ</w:t>
      </w:r>
      <w:r w:rsidRPr="00D83A3D">
        <w:rPr>
          <w:rStyle w:val="2"/>
          <w:rFonts w:eastAsiaTheme="minorEastAsia"/>
        </w:rPr>
        <w:t xml:space="preserve"> </w:t>
      </w:r>
      <w:r w:rsidR="003416DE">
        <w:rPr>
          <w:rStyle w:val="2"/>
          <w:rFonts w:eastAsiaTheme="minorEastAsia"/>
        </w:rPr>
        <w:t>ş</w:t>
      </w:r>
      <w:r w:rsidRPr="00D83A3D">
        <w:rPr>
          <w:rStyle w:val="2"/>
          <w:rFonts w:eastAsiaTheme="minorEastAsia"/>
        </w:rPr>
        <w:t>i un medic de la Centrul de Sănătate Publică.</w:t>
      </w:r>
    </w:p>
    <w:p w:rsidR="002D1F46" w:rsidRPr="00D83A3D" w:rsidRDefault="002D1F46" w:rsidP="002D1F46">
      <w:pPr>
        <w:spacing w:after="0"/>
        <w:jc w:val="center"/>
        <w:rPr>
          <w:rFonts w:ascii="Times New Roman" w:hAnsi="Times New Roman" w:cs="Times New Roman"/>
          <w:b/>
          <w:sz w:val="24"/>
          <w:szCs w:val="24"/>
          <w:lang w:val="ro-RO"/>
        </w:rPr>
      </w:pPr>
    </w:p>
    <w:p w:rsidR="002D1F46" w:rsidRPr="00D83A3D" w:rsidRDefault="002D1F46" w:rsidP="002D1F46">
      <w:pPr>
        <w:jc w:val="center"/>
        <w:rPr>
          <w:b/>
          <w:lang w:val="ro-RO"/>
        </w:rPr>
      </w:pPr>
      <w:r w:rsidRPr="00D83A3D">
        <w:rPr>
          <w:b/>
          <w:i/>
          <w:lang w:val="ro-RO"/>
        </w:rPr>
        <w:t>ASPECTELE  MONITORIZATE:</w:t>
      </w:r>
    </w:p>
    <w:p w:rsidR="002D1F46" w:rsidRPr="00D83A3D" w:rsidRDefault="002D1F46" w:rsidP="008E4F55">
      <w:pPr>
        <w:spacing w:after="0"/>
        <w:rPr>
          <w:rFonts w:ascii="Times New Roman" w:hAnsi="Times New Roman" w:cs="Times New Roman"/>
          <w:b/>
          <w:bCs/>
          <w:sz w:val="24"/>
          <w:szCs w:val="24"/>
          <w:lang w:val="ro-RO"/>
        </w:rPr>
      </w:pPr>
      <w:r w:rsidRPr="00D83A3D">
        <w:rPr>
          <w:rFonts w:ascii="Times New Roman" w:hAnsi="Times New Roman" w:cs="Times New Roman"/>
          <w:b/>
          <w:bCs/>
          <w:sz w:val="24"/>
          <w:szCs w:val="24"/>
          <w:lang w:val="ro-RO"/>
        </w:rPr>
        <w:t>La nivel de educator :</w:t>
      </w:r>
    </w:p>
    <w:p w:rsidR="002D1F46" w:rsidRPr="00D83A3D" w:rsidRDefault="002D1F46" w:rsidP="008E4F55">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Proiectarea de scurtă şi lungă durată;</w:t>
      </w:r>
    </w:p>
    <w:p w:rsidR="002D1F46" w:rsidRPr="00D83A3D" w:rsidRDefault="002D1F46" w:rsidP="008E4F55">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Corespunderea celor proiectate cu prevederile curriculum-ului;</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Trasarea şi realizarea obiectivelor operaţionale;</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Utilizarea formelor şi metodelor adecvate temei şi particularităţilor de vârstă a copiilor;</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Realizarea evaluării formative în cadrul activităţilor integrate;</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Perfectarea documentaţiei educatorului;</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Activitatea de autoinstruire şi a  dezvoltării profesionale;</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Proiectarea activităţilor  integrate conform studiului tematic;</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Realizarea activităţilor proiectate conform metodologiilor şi strategiilor didactice moderne  centrate pe copil;</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Depistarea, monitorizarea şi soluţionarea problemelor depistate în cadrul procesului educaţional;</w:t>
      </w:r>
    </w:p>
    <w:p w:rsidR="002D1F46" w:rsidRPr="00D83A3D" w:rsidRDefault="002D1F46" w:rsidP="002D1F46">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Portofoliul activităţii metodice;</w:t>
      </w:r>
    </w:p>
    <w:p w:rsidR="002D1F46" w:rsidRPr="00D83A3D" w:rsidRDefault="002D1F46" w:rsidP="0000324B">
      <w:pPr>
        <w:numPr>
          <w:ilvl w:val="0"/>
          <w:numId w:val="15"/>
        </w:numPr>
        <w:spacing w:after="0" w:line="240" w:lineRule="auto"/>
        <w:ind w:left="426" w:hanging="426"/>
        <w:rPr>
          <w:rFonts w:ascii="Times New Roman" w:hAnsi="Times New Roman" w:cs="Times New Roman"/>
          <w:sz w:val="24"/>
          <w:szCs w:val="24"/>
          <w:lang w:val="ro-RO"/>
        </w:rPr>
      </w:pPr>
      <w:r w:rsidRPr="00D83A3D">
        <w:rPr>
          <w:rFonts w:ascii="Times New Roman" w:hAnsi="Times New Roman" w:cs="Times New Roman"/>
          <w:sz w:val="24"/>
          <w:szCs w:val="24"/>
          <w:lang w:val="ro-RO"/>
        </w:rPr>
        <w:t>Rezultativitatea procesului educaţional în cadrul pregătirii copiilor pentru şcoală şi viaţa socială.</w:t>
      </w:r>
    </w:p>
    <w:p w:rsidR="002D1F46" w:rsidRPr="00D83A3D" w:rsidRDefault="002D1F46" w:rsidP="0000324B">
      <w:pPr>
        <w:spacing w:after="0"/>
        <w:rPr>
          <w:rFonts w:ascii="Times New Roman" w:hAnsi="Times New Roman" w:cs="Times New Roman"/>
          <w:b/>
          <w:bCs/>
          <w:sz w:val="24"/>
          <w:szCs w:val="24"/>
          <w:lang w:val="ro-RO"/>
        </w:rPr>
      </w:pPr>
      <w:r w:rsidRPr="00D83A3D">
        <w:rPr>
          <w:rFonts w:ascii="Times New Roman" w:hAnsi="Times New Roman" w:cs="Times New Roman"/>
          <w:b/>
          <w:bCs/>
          <w:sz w:val="24"/>
          <w:szCs w:val="24"/>
          <w:lang w:val="ro-RO"/>
        </w:rPr>
        <w:t>La nivelul direcţiei instituţiei:</w:t>
      </w:r>
    </w:p>
    <w:p w:rsidR="002D1F46" w:rsidRPr="00D83A3D" w:rsidRDefault="002D1F46" w:rsidP="0000324B">
      <w:pPr>
        <w:numPr>
          <w:ilvl w:val="0"/>
          <w:numId w:val="16"/>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Realizarea cantitativă  şi calitativă a  planului  de activitate;</w:t>
      </w:r>
    </w:p>
    <w:p w:rsidR="002D1F46" w:rsidRPr="00D83A3D" w:rsidRDefault="002D1F46" w:rsidP="002D1F46">
      <w:pPr>
        <w:numPr>
          <w:ilvl w:val="0"/>
          <w:numId w:val="17"/>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Varietatea formelor şi metodelor de verificare a prevederilor curriculum-ului;</w:t>
      </w:r>
    </w:p>
    <w:p w:rsidR="002D1F46" w:rsidRPr="00D83A3D" w:rsidRDefault="002D1F46" w:rsidP="002D1F46">
      <w:pPr>
        <w:numPr>
          <w:ilvl w:val="0"/>
          <w:numId w:val="17"/>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Potenţialul didactic, pregătirea lor profesională, gradele didactice, etc.;</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Numărul de grupe, numărul de copii real existenţi şi instituţionalizarea acestora;</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Asigurarea mediului dezvoltativ în corespundere cu cerinţele curriculare;</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Realizarea calitativă a obiectivelor de referinţă;</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Perfectarea documentaţiei instituţiei preşcolare,</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Activitatea de control , dirijare şi evaluare;</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Asigurarea unui mediu educaţional  favorabil;</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Amenajarea cabinetului metodic, bibliotecă etc.;</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Aspectul moral psihologic;</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Asigurarea alimentaţie de calitate;</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sz w:val="24"/>
          <w:szCs w:val="24"/>
          <w:lang w:val="ro-RO"/>
        </w:rPr>
      </w:pPr>
      <w:r w:rsidRPr="00D83A3D">
        <w:rPr>
          <w:rFonts w:ascii="Times New Roman" w:hAnsi="Times New Roman" w:cs="Times New Roman"/>
          <w:sz w:val="24"/>
          <w:szCs w:val="24"/>
          <w:lang w:val="ro-RO"/>
        </w:rPr>
        <w:t>Respectarea cerinţelor sanitaro-igienice şi personale;</w:t>
      </w:r>
    </w:p>
    <w:p w:rsidR="002D1F46" w:rsidRPr="00D83A3D" w:rsidRDefault="002D1F46" w:rsidP="002D1F46">
      <w:pPr>
        <w:numPr>
          <w:ilvl w:val="0"/>
          <w:numId w:val="18"/>
        </w:numPr>
        <w:tabs>
          <w:tab w:val="num" w:pos="426"/>
        </w:tabs>
        <w:spacing w:after="0" w:line="240" w:lineRule="auto"/>
        <w:ind w:hanging="720"/>
        <w:rPr>
          <w:rFonts w:ascii="Times New Roman" w:hAnsi="Times New Roman" w:cs="Times New Roman"/>
          <w:b/>
          <w:sz w:val="24"/>
          <w:szCs w:val="24"/>
          <w:lang w:val="ro-RO"/>
        </w:rPr>
      </w:pPr>
      <w:r w:rsidRPr="00D83A3D">
        <w:rPr>
          <w:rFonts w:ascii="Times New Roman" w:hAnsi="Times New Roman" w:cs="Times New Roman"/>
          <w:sz w:val="24"/>
          <w:szCs w:val="24"/>
          <w:lang w:val="ro-RO"/>
        </w:rPr>
        <w:t>Pregătirea de calitate a copiilor pentru viaţă şi debut şcolar.</w:t>
      </w:r>
    </w:p>
    <w:p w:rsidR="009C228A" w:rsidRPr="00D83A3D" w:rsidRDefault="009C228A" w:rsidP="009C228A">
      <w:pPr>
        <w:spacing w:after="0" w:line="240" w:lineRule="auto"/>
        <w:ind w:left="720"/>
        <w:rPr>
          <w:rFonts w:ascii="Times New Roman" w:hAnsi="Times New Roman" w:cs="Times New Roman"/>
          <w:b/>
          <w:sz w:val="24"/>
          <w:szCs w:val="24"/>
          <w:lang w:val="ro-RO"/>
        </w:rPr>
      </w:pPr>
    </w:p>
    <w:p w:rsidR="00FA6723" w:rsidRPr="00D83A3D" w:rsidRDefault="00FA6723" w:rsidP="00FA6723">
      <w:pPr>
        <w:spacing w:after="0" w:line="240" w:lineRule="auto"/>
        <w:ind w:left="720"/>
        <w:rPr>
          <w:rFonts w:ascii="Times New Roman" w:hAnsi="Times New Roman" w:cs="Times New Roman"/>
          <w:b/>
          <w:sz w:val="24"/>
          <w:szCs w:val="24"/>
          <w:lang w:val="ro-RO"/>
        </w:rPr>
      </w:pPr>
    </w:p>
    <w:tbl>
      <w:tblPr>
        <w:tblStyle w:val="a4"/>
        <w:tblW w:w="9923" w:type="dxa"/>
        <w:tblInd w:w="-459" w:type="dxa"/>
        <w:tblLayout w:type="fixed"/>
        <w:tblLook w:val="04A0"/>
      </w:tblPr>
      <w:tblGrid>
        <w:gridCol w:w="568"/>
        <w:gridCol w:w="1417"/>
        <w:gridCol w:w="3827"/>
        <w:gridCol w:w="4111"/>
      </w:tblGrid>
      <w:tr w:rsidR="009A2BDC" w:rsidRPr="00D83A3D" w:rsidTr="00D83A3D">
        <w:tc>
          <w:tcPr>
            <w:tcW w:w="9923" w:type="dxa"/>
            <w:gridSpan w:val="4"/>
            <w:tcBorders>
              <w:top w:val="single" w:sz="4" w:space="0" w:color="auto"/>
              <w:left w:val="single" w:sz="4" w:space="0" w:color="auto"/>
              <w:bottom w:val="single" w:sz="4" w:space="0" w:color="auto"/>
              <w:right w:val="single" w:sz="4" w:space="0" w:color="auto"/>
            </w:tcBorders>
          </w:tcPr>
          <w:p w:rsidR="009A2BDC" w:rsidRPr="00D83A3D" w:rsidRDefault="009A2BDC" w:rsidP="00137555">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INFORMAŢII GENERALE</w:t>
            </w:r>
          </w:p>
        </w:tc>
      </w:tr>
      <w:tr w:rsidR="00C4189A" w:rsidRPr="003416DE" w:rsidTr="00D83A3D">
        <w:tc>
          <w:tcPr>
            <w:tcW w:w="1985" w:type="dxa"/>
            <w:gridSpan w:val="2"/>
            <w:tcBorders>
              <w:top w:val="single" w:sz="4" w:space="0" w:color="auto"/>
              <w:left w:val="single" w:sz="4" w:space="0" w:color="auto"/>
              <w:bottom w:val="single" w:sz="4" w:space="0" w:color="auto"/>
              <w:right w:val="single" w:sz="4" w:space="0" w:color="auto"/>
            </w:tcBorders>
          </w:tcPr>
          <w:p w:rsidR="00C4189A" w:rsidRPr="00D83A3D" w:rsidRDefault="00C4189A" w:rsidP="00E83C23">
            <w:pPr>
              <w:pStyle w:val="a3"/>
              <w:rPr>
                <w:rFonts w:ascii="Times New Roman" w:hAnsi="Times New Roman" w:cs="Times New Roman"/>
                <w:b/>
                <w:sz w:val="24"/>
                <w:szCs w:val="24"/>
                <w:lang w:val="ro-RO"/>
              </w:rPr>
            </w:pPr>
            <w:r w:rsidRPr="00D83A3D">
              <w:rPr>
                <w:rFonts w:ascii="Times New Roman" w:hAnsi="Times New Roman" w:cs="Times New Roman"/>
                <w:b/>
                <w:sz w:val="24"/>
                <w:szCs w:val="24"/>
                <w:lang w:val="ro-RO"/>
              </w:rPr>
              <w:t>Date generale</w:t>
            </w:r>
          </w:p>
        </w:tc>
        <w:tc>
          <w:tcPr>
            <w:tcW w:w="7938" w:type="dxa"/>
            <w:gridSpan w:val="2"/>
            <w:tcBorders>
              <w:top w:val="single" w:sz="4" w:space="0" w:color="auto"/>
              <w:left w:val="single" w:sz="4" w:space="0" w:color="auto"/>
              <w:bottom w:val="single" w:sz="4" w:space="0" w:color="auto"/>
              <w:right w:val="single" w:sz="4" w:space="0" w:color="auto"/>
            </w:tcBorders>
            <w:hideMark/>
          </w:tcPr>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Denumirea instituţiei: </w:t>
            </w:r>
            <w:r w:rsidR="00D031A6" w:rsidRPr="00D83A3D">
              <w:rPr>
                <w:rFonts w:ascii="Times New Roman" w:hAnsi="Times New Roman" w:cs="Times New Roman"/>
                <w:sz w:val="24"/>
                <w:szCs w:val="24"/>
                <w:lang w:val="ro-RO"/>
              </w:rPr>
              <w:t>grădini</w:t>
            </w:r>
            <w:r w:rsidR="003416DE">
              <w:rPr>
                <w:rFonts w:ascii="Times New Roman" w:hAnsi="Times New Roman" w:cs="Times New Roman"/>
                <w:sz w:val="24"/>
                <w:szCs w:val="24"/>
                <w:lang w:val="ro-RO"/>
              </w:rPr>
              <w:t>ţ</w:t>
            </w:r>
            <w:r w:rsidR="00D031A6" w:rsidRPr="00D83A3D">
              <w:rPr>
                <w:rFonts w:ascii="Times New Roman" w:hAnsi="Times New Roman" w:cs="Times New Roman"/>
                <w:sz w:val="24"/>
                <w:szCs w:val="24"/>
                <w:lang w:val="ro-RO"/>
              </w:rPr>
              <w:t>a</w:t>
            </w:r>
            <w:r w:rsidR="008C0D48" w:rsidRPr="00D83A3D">
              <w:rPr>
                <w:rFonts w:ascii="Times New Roman" w:hAnsi="Times New Roman" w:cs="Times New Roman"/>
                <w:sz w:val="24"/>
                <w:szCs w:val="24"/>
                <w:lang w:val="ro-RO"/>
              </w:rPr>
              <w:t xml:space="preserve"> </w:t>
            </w:r>
            <w:r w:rsidR="0017400A" w:rsidRPr="00D83A3D">
              <w:rPr>
                <w:rFonts w:ascii="Times New Roman" w:hAnsi="Times New Roman" w:cs="Times New Roman"/>
                <w:sz w:val="24"/>
                <w:szCs w:val="24"/>
                <w:lang w:val="ro-RO"/>
              </w:rPr>
              <w:t>U</w:t>
            </w:r>
            <w:r w:rsidR="003416DE">
              <w:rPr>
                <w:rFonts w:ascii="Times New Roman" w:hAnsi="Times New Roman" w:cs="Times New Roman"/>
                <w:sz w:val="24"/>
                <w:szCs w:val="24"/>
                <w:lang w:val="ro-RO"/>
              </w:rPr>
              <w:t>ş</w:t>
            </w:r>
            <w:r w:rsidR="0017400A" w:rsidRPr="00D83A3D">
              <w:rPr>
                <w:rFonts w:ascii="Times New Roman" w:hAnsi="Times New Roman" w:cs="Times New Roman"/>
                <w:sz w:val="24"/>
                <w:szCs w:val="24"/>
                <w:lang w:val="ro-RO"/>
              </w:rPr>
              <w:t>urei</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Raion: Rîşcani</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Localitate: </w:t>
            </w:r>
            <w:r w:rsidR="003A48AE" w:rsidRPr="00D83A3D">
              <w:rPr>
                <w:rFonts w:ascii="Times New Roman" w:hAnsi="Times New Roman" w:cs="Times New Roman"/>
                <w:sz w:val="24"/>
                <w:szCs w:val="24"/>
                <w:lang w:val="ro-RO"/>
              </w:rPr>
              <w:t>U</w:t>
            </w:r>
            <w:r w:rsidR="003416DE">
              <w:rPr>
                <w:rFonts w:ascii="Times New Roman" w:hAnsi="Times New Roman" w:cs="Times New Roman"/>
                <w:sz w:val="24"/>
                <w:szCs w:val="24"/>
                <w:lang w:val="ro-RO"/>
              </w:rPr>
              <w:t>ş</w:t>
            </w:r>
            <w:r w:rsidR="003A48AE" w:rsidRPr="00D83A3D">
              <w:rPr>
                <w:rFonts w:ascii="Times New Roman" w:hAnsi="Times New Roman" w:cs="Times New Roman"/>
                <w:sz w:val="24"/>
                <w:szCs w:val="24"/>
                <w:lang w:val="ro-RO"/>
              </w:rPr>
              <w:t>urei</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Perioada evaluării: </w:t>
            </w:r>
            <w:r w:rsidR="004518F2">
              <w:rPr>
                <w:rFonts w:ascii="Times New Roman" w:hAnsi="Times New Roman" w:cs="Times New Roman"/>
                <w:sz w:val="24"/>
                <w:szCs w:val="24"/>
                <w:lang w:val="ro-RO"/>
              </w:rPr>
              <w:t>26-27 aprilie</w:t>
            </w:r>
            <w:r w:rsidRPr="00D83A3D">
              <w:rPr>
                <w:rFonts w:ascii="Times New Roman" w:hAnsi="Times New Roman" w:cs="Times New Roman"/>
                <w:sz w:val="24"/>
                <w:szCs w:val="24"/>
                <w:lang w:val="ro-RO"/>
              </w:rPr>
              <w:t xml:space="preserve"> 2017</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Tipul controlului: frontal</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Limba de instruire: l</w:t>
            </w:r>
            <w:r w:rsidR="008C0D48" w:rsidRPr="00D83A3D">
              <w:rPr>
                <w:rFonts w:ascii="Times New Roman" w:hAnsi="Times New Roman" w:cs="Times New Roman"/>
                <w:sz w:val="24"/>
                <w:szCs w:val="24"/>
                <w:lang w:val="ro-RO"/>
              </w:rPr>
              <w:t xml:space="preserve">imba </w:t>
            </w:r>
            <w:r w:rsidRPr="00D83A3D">
              <w:rPr>
                <w:rFonts w:ascii="Times New Roman" w:hAnsi="Times New Roman" w:cs="Times New Roman"/>
                <w:sz w:val="24"/>
                <w:szCs w:val="24"/>
                <w:lang w:val="ro-RO"/>
              </w:rPr>
              <w:t>r</w:t>
            </w:r>
            <w:r w:rsidR="003A48AE" w:rsidRPr="00D83A3D">
              <w:rPr>
                <w:rFonts w:ascii="Times New Roman" w:hAnsi="Times New Roman" w:cs="Times New Roman"/>
                <w:sz w:val="24"/>
                <w:szCs w:val="24"/>
                <w:lang w:val="ro-RO"/>
              </w:rPr>
              <w:t>usă</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Telefon:</w:t>
            </w:r>
            <w:r w:rsidR="00D031A6" w:rsidRPr="00D83A3D">
              <w:rPr>
                <w:rFonts w:ascii="Times New Roman" w:hAnsi="Times New Roman" w:cs="Times New Roman"/>
                <w:sz w:val="24"/>
                <w:szCs w:val="24"/>
                <w:lang w:val="ro-RO"/>
              </w:rPr>
              <w:t xml:space="preserve"> 0-256-</w:t>
            </w:r>
            <w:r w:rsidR="008C0D48" w:rsidRPr="00D83A3D">
              <w:rPr>
                <w:rFonts w:ascii="Times New Roman" w:hAnsi="Times New Roman" w:cs="Times New Roman"/>
                <w:sz w:val="24"/>
                <w:szCs w:val="24"/>
                <w:lang w:val="ro-RO"/>
              </w:rPr>
              <w:t>40</w:t>
            </w:r>
            <w:r w:rsidR="00D031A6" w:rsidRPr="00D83A3D">
              <w:rPr>
                <w:rFonts w:ascii="Times New Roman" w:hAnsi="Times New Roman" w:cs="Times New Roman"/>
                <w:sz w:val="24"/>
                <w:szCs w:val="24"/>
                <w:lang w:val="ro-RO"/>
              </w:rPr>
              <w:t>-</w:t>
            </w:r>
            <w:r w:rsidR="008C0D48" w:rsidRPr="00D83A3D">
              <w:rPr>
                <w:rFonts w:ascii="Times New Roman" w:hAnsi="Times New Roman" w:cs="Times New Roman"/>
                <w:sz w:val="24"/>
                <w:szCs w:val="24"/>
                <w:lang w:val="ro-RO"/>
              </w:rPr>
              <w:t>4</w:t>
            </w:r>
            <w:r w:rsidR="00D031A6" w:rsidRPr="00D83A3D">
              <w:rPr>
                <w:rFonts w:ascii="Times New Roman" w:hAnsi="Times New Roman" w:cs="Times New Roman"/>
                <w:sz w:val="24"/>
                <w:szCs w:val="24"/>
                <w:lang w:val="ro-RO"/>
              </w:rPr>
              <w:t>-</w:t>
            </w:r>
            <w:r w:rsidR="008C0D48" w:rsidRPr="00D83A3D">
              <w:rPr>
                <w:rFonts w:ascii="Times New Roman" w:hAnsi="Times New Roman" w:cs="Times New Roman"/>
                <w:sz w:val="24"/>
                <w:szCs w:val="24"/>
                <w:lang w:val="ro-RO"/>
              </w:rPr>
              <w:t>00</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Adresa:</w:t>
            </w:r>
            <w:r w:rsidR="00D031A6" w:rsidRPr="00D83A3D">
              <w:rPr>
                <w:rFonts w:ascii="Times New Roman" w:hAnsi="Times New Roman" w:cs="Times New Roman"/>
                <w:sz w:val="24"/>
                <w:szCs w:val="24"/>
                <w:lang w:val="ro-RO"/>
              </w:rPr>
              <w:t xml:space="preserve"> MD, raionul Rî</w:t>
            </w:r>
            <w:r w:rsidR="003416DE">
              <w:rPr>
                <w:rFonts w:ascii="Times New Roman" w:hAnsi="Times New Roman" w:cs="Times New Roman"/>
                <w:sz w:val="24"/>
                <w:szCs w:val="24"/>
                <w:lang w:val="ro-RO"/>
              </w:rPr>
              <w:t>ş</w:t>
            </w:r>
            <w:r w:rsidR="00D031A6" w:rsidRPr="00D83A3D">
              <w:rPr>
                <w:rFonts w:ascii="Times New Roman" w:hAnsi="Times New Roman" w:cs="Times New Roman"/>
                <w:sz w:val="24"/>
                <w:szCs w:val="24"/>
                <w:lang w:val="ro-RO"/>
              </w:rPr>
              <w:t xml:space="preserve">cani, satul </w:t>
            </w:r>
            <w:r w:rsidR="003A48AE" w:rsidRPr="00D83A3D">
              <w:rPr>
                <w:rFonts w:ascii="Times New Roman" w:hAnsi="Times New Roman" w:cs="Times New Roman"/>
                <w:sz w:val="24"/>
                <w:szCs w:val="24"/>
                <w:lang w:val="ro-RO"/>
              </w:rPr>
              <w:t>U</w:t>
            </w:r>
            <w:r w:rsidR="003416DE">
              <w:rPr>
                <w:rFonts w:ascii="Times New Roman" w:hAnsi="Times New Roman" w:cs="Times New Roman"/>
                <w:sz w:val="24"/>
                <w:szCs w:val="24"/>
                <w:lang w:val="ro-RO"/>
              </w:rPr>
              <w:t>ş</w:t>
            </w:r>
            <w:r w:rsidR="003A48AE" w:rsidRPr="00D83A3D">
              <w:rPr>
                <w:rFonts w:ascii="Times New Roman" w:hAnsi="Times New Roman" w:cs="Times New Roman"/>
                <w:sz w:val="24"/>
                <w:szCs w:val="24"/>
                <w:lang w:val="ro-RO"/>
              </w:rPr>
              <w:t>urei</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E-mail:</w:t>
            </w:r>
            <w:r w:rsidR="00D031A6" w:rsidRPr="00D83A3D">
              <w:rPr>
                <w:rFonts w:ascii="Times New Roman" w:hAnsi="Times New Roman" w:cs="Times New Roman"/>
                <w:sz w:val="24"/>
                <w:szCs w:val="24"/>
                <w:lang w:val="ro-RO"/>
              </w:rPr>
              <w:t xml:space="preserve"> </w:t>
            </w:r>
            <w:hyperlink r:id="rId7" w:history="1">
              <w:r w:rsidR="003A48AE" w:rsidRPr="00D83A3D">
                <w:rPr>
                  <w:rStyle w:val="a8"/>
                  <w:rFonts w:ascii="Times New Roman" w:hAnsi="Times New Roman" w:cs="Times New Roman"/>
                  <w:lang w:val="ro-RO"/>
                </w:rPr>
                <w:t>babina.polina2018</w:t>
              </w:r>
              <w:r w:rsidR="003A48AE" w:rsidRPr="00D83A3D">
                <w:rPr>
                  <w:rStyle w:val="a8"/>
                  <w:rFonts w:ascii="Times New Roman" w:hAnsi="Times New Roman" w:cs="Times New Roman"/>
                  <w:sz w:val="24"/>
                  <w:szCs w:val="24"/>
                  <w:lang w:val="ro-RO"/>
                </w:rPr>
                <w:t>@yandex.ru</w:t>
              </w:r>
            </w:hyperlink>
            <w:r w:rsidR="003A48AE" w:rsidRPr="00D83A3D">
              <w:rPr>
                <w:lang w:val="ro-RO"/>
              </w:rPr>
              <w:t xml:space="preserve"> </w:t>
            </w:r>
            <w:r w:rsidR="008C0D48" w:rsidRPr="00D83A3D">
              <w:rPr>
                <w:rFonts w:ascii="Times New Roman" w:hAnsi="Times New Roman" w:cs="Times New Roman"/>
                <w:sz w:val="24"/>
                <w:szCs w:val="24"/>
                <w:lang w:val="ro-RO"/>
              </w:rPr>
              <w:t xml:space="preserve"> </w:t>
            </w:r>
          </w:p>
          <w:p w:rsidR="00C4189A" w:rsidRPr="00D83A3D" w:rsidRDefault="00C4189A" w:rsidP="004D700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Tipul de proprietate: de stat</w:t>
            </w:r>
          </w:p>
        </w:tc>
      </w:tr>
      <w:tr w:rsidR="00C4189A" w:rsidRPr="003416DE" w:rsidTr="00D83A3D">
        <w:tc>
          <w:tcPr>
            <w:tcW w:w="1985" w:type="dxa"/>
            <w:gridSpan w:val="2"/>
            <w:tcBorders>
              <w:top w:val="single" w:sz="4" w:space="0" w:color="auto"/>
              <w:left w:val="single" w:sz="4" w:space="0" w:color="auto"/>
              <w:bottom w:val="single" w:sz="4" w:space="0" w:color="auto"/>
              <w:right w:val="single" w:sz="4" w:space="0" w:color="auto"/>
            </w:tcBorders>
          </w:tcPr>
          <w:p w:rsidR="00C4189A" w:rsidRPr="00D83A3D" w:rsidRDefault="00C4189A" w:rsidP="00E83C23">
            <w:pPr>
              <w:pStyle w:val="a3"/>
              <w:rPr>
                <w:rFonts w:ascii="Times New Roman" w:hAnsi="Times New Roman" w:cs="Times New Roman"/>
                <w:b/>
                <w:sz w:val="24"/>
                <w:szCs w:val="24"/>
                <w:lang w:val="ro-RO"/>
              </w:rPr>
            </w:pPr>
            <w:r w:rsidRPr="00D83A3D">
              <w:rPr>
                <w:rFonts w:ascii="Times New Roman" w:hAnsi="Times New Roman" w:cs="Times New Roman"/>
                <w:b/>
                <w:sz w:val="24"/>
                <w:szCs w:val="24"/>
                <w:lang w:val="ro-RO"/>
              </w:rPr>
              <w:t>Prezentare generală a instituţiei</w:t>
            </w:r>
          </w:p>
        </w:tc>
        <w:tc>
          <w:tcPr>
            <w:tcW w:w="7938" w:type="dxa"/>
            <w:gridSpan w:val="2"/>
            <w:tcBorders>
              <w:top w:val="single" w:sz="4" w:space="0" w:color="auto"/>
              <w:left w:val="single" w:sz="4" w:space="0" w:color="auto"/>
              <w:bottom w:val="single" w:sz="4" w:space="0" w:color="auto"/>
              <w:right w:val="single" w:sz="4" w:space="0" w:color="auto"/>
            </w:tcBorders>
            <w:hideMark/>
          </w:tcPr>
          <w:p w:rsidR="00C4189A" w:rsidRPr="00D83A3D" w:rsidRDefault="00C4189A" w:rsidP="00D031A6">
            <w:pPr>
              <w:pStyle w:val="a5"/>
              <w:numPr>
                <w:ilvl w:val="0"/>
                <w:numId w:val="10"/>
              </w:numPr>
              <w:jc w:val="both"/>
              <w:rPr>
                <w:rFonts w:ascii="Times New Roman" w:hAnsi="Times New Roman"/>
                <w:sz w:val="24"/>
                <w:szCs w:val="24"/>
                <w:lang w:val="ro-RO"/>
              </w:rPr>
            </w:pPr>
            <w:r w:rsidRPr="00D83A3D">
              <w:rPr>
                <w:rFonts w:ascii="Times New Roman" w:hAnsi="Times New Roman"/>
                <w:sz w:val="24"/>
                <w:szCs w:val="24"/>
                <w:lang w:val="ro-RO"/>
              </w:rPr>
              <w:t xml:space="preserve">Evoluţia instituţiei : </w:t>
            </w:r>
          </w:p>
          <w:p w:rsidR="003A48AE" w:rsidRPr="00D83A3D" w:rsidRDefault="003A48AE" w:rsidP="00D031A6">
            <w:pPr>
              <w:jc w:val="both"/>
              <w:rPr>
                <w:rFonts w:ascii="Times New Roman" w:hAnsi="Times New Roman"/>
                <w:i/>
                <w:sz w:val="24"/>
                <w:szCs w:val="24"/>
                <w:lang w:val="ro-RO"/>
              </w:rPr>
            </w:pPr>
            <w:r w:rsidRPr="00D83A3D">
              <w:rPr>
                <w:rFonts w:ascii="Times New Roman" w:hAnsi="Times New Roman"/>
                <w:i/>
                <w:sz w:val="24"/>
                <w:szCs w:val="24"/>
                <w:lang w:val="ro-RO"/>
              </w:rPr>
              <w:t xml:space="preserve">Data </w:t>
            </w:r>
            <w:r w:rsidR="004518F2" w:rsidRPr="00D83A3D">
              <w:rPr>
                <w:rFonts w:ascii="Times New Roman" w:hAnsi="Times New Roman"/>
                <w:i/>
                <w:sz w:val="24"/>
                <w:szCs w:val="24"/>
                <w:lang w:val="ro-RO"/>
              </w:rPr>
              <w:t>înfiin</w:t>
            </w:r>
            <w:r w:rsidR="003416DE">
              <w:rPr>
                <w:rFonts w:ascii="Times New Roman" w:hAnsi="Times New Roman"/>
                <w:i/>
                <w:sz w:val="24"/>
                <w:szCs w:val="24"/>
                <w:lang w:val="ro-RO"/>
              </w:rPr>
              <w:t>ţ</w:t>
            </w:r>
            <w:r w:rsidR="004518F2" w:rsidRPr="00D83A3D">
              <w:rPr>
                <w:rFonts w:ascii="Times New Roman" w:hAnsi="Times New Roman"/>
                <w:i/>
                <w:sz w:val="24"/>
                <w:szCs w:val="24"/>
                <w:lang w:val="ro-RO"/>
              </w:rPr>
              <w:t>ării</w:t>
            </w:r>
            <w:r w:rsidRPr="00D83A3D">
              <w:rPr>
                <w:rFonts w:ascii="Times New Roman" w:hAnsi="Times New Roman"/>
                <w:i/>
                <w:sz w:val="24"/>
                <w:szCs w:val="24"/>
                <w:lang w:val="ro-RO"/>
              </w:rPr>
              <w:t xml:space="preserve"> institu</w:t>
            </w:r>
            <w:r w:rsidR="003416DE">
              <w:rPr>
                <w:rFonts w:ascii="Times New Roman" w:hAnsi="Times New Roman"/>
                <w:i/>
                <w:sz w:val="24"/>
                <w:szCs w:val="24"/>
                <w:lang w:val="ro-RO"/>
              </w:rPr>
              <w:t>ţ</w:t>
            </w:r>
            <w:r w:rsidRPr="00D83A3D">
              <w:rPr>
                <w:rFonts w:ascii="Times New Roman" w:hAnsi="Times New Roman"/>
                <w:i/>
                <w:sz w:val="24"/>
                <w:szCs w:val="24"/>
                <w:lang w:val="ro-RO"/>
              </w:rPr>
              <w:t>iei din datele de arhivă este 1952.</w:t>
            </w:r>
          </w:p>
          <w:p w:rsidR="00D031A6" w:rsidRPr="00D83A3D" w:rsidRDefault="004518F2" w:rsidP="00D031A6">
            <w:pPr>
              <w:jc w:val="both"/>
              <w:rPr>
                <w:rFonts w:ascii="Times New Roman" w:hAnsi="Times New Roman"/>
                <w:i/>
                <w:sz w:val="24"/>
                <w:szCs w:val="24"/>
                <w:lang w:val="ro-RO"/>
              </w:rPr>
            </w:pPr>
            <w:r>
              <w:rPr>
                <w:rFonts w:ascii="Times New Roman" w:hAnsi="Times New Roman" w:cs="Times New Roman"/>
                <w:i/>
                <w:sz w:val="24"/>
                <w:szCs w:val="24"/>
                <w:lang w:val="ro-RO"/>
              </w:rPr>
              <w:t>Pâ</w:t>
            </w:r>
            <w:r w:rsidRPr="00D83A3D">
              <w:rPr>
                <w:rFonts w:ascii="Times New Roman" w:hAnsi="Times New Roman" w:cs="Times New Roman"/>
                <w:i/>
                <w:sz w:val="24"/>
                <w:szCs w:val="24"/>
                <w:lang w:val="ro-RO"/>
              </w:rPr>
              <w:t>nă</w:t>
            </w:r>
            <w:r w:rsidR="003A48AE" w:rsidRPr="00D83A3D">
              <w:rPr>
                <w:rFonts w:ascii="Times New Roman" w:hAnsi="Times New Roman" w:cs="Times New Roman"/>
                <w:i/>
                <w:sz w:val="24"/>
                <w:szCs w:val="24"/>
                <w:lang w:val="ro-RO"/>
              </w:rPr>
              <w:t xml:space="preserve"> in anul </w:t>
            </w:r>
            <w:smartTag w:uri="urn:schemas-microsoft-com:office:smarttags" w:element="metricconverter">
              <w:smartTagPr>
                <w:attr w:name="ProductID" w:val="2007 a"/>
              </w:smartTagPr>
              <w:r w:rsidR="003A48AE" w:rsidRPr="00D83A3D">
                <w:rPr>
                  <w:rFonts w:ascii="Times New Roman" w:hAnsi="Times New Roman" w:cs="Times New Roman"/>
                  <w:i/>
                  <w:sz w:val="24"/>
                  <w:szCs w:val="24"/>
                  <w:lang w:val="ro-RO"/>
                </w:rPr>
                <w:t>2007 a</w:t>
              </w:r>
            </w:smartTag>
            <w:r w:rsidR="003A48AE" w:rsidRPr="00D83A3D">
              <w:rPr>
                <w:rFonts w:ascii="Times New Roman" w:hAnsi="Times New Roman" w:cs="Times New Roman"/>
                <w:i/>
                <w:sz w:val="24"/>
                <w:szCs w:val="24"/>
                <w:lang w:val="ro-RO"/>
              </w:rPr>
              <w:t xml:space="preserve"> avut statut de gr</w:t>
            </w:r>
            <w:r>
              <w:rPr>
                <w:rFonts w:ascii="Times New Roman" w:hAnsi="Times New Roman" w:cs="Times New Roman"/>
                <w:i/>
                <w:sz w:val="24"/>
                <w:szCs w:val="24"/>
                <w:lang w:val="ro-RO"/>
              </w:rPr>
              <w:t>ă</w:t>
            </w:r>
            <w:r w:rsidR="003A48AE" w:rsidRPr="00D83A3D">
              <w:rPr>
                <w:rFonts w:ascii="Times New Roman" w:hAnsi="Times New Roman" w:cs="Times New Roman"/>
                <w:i/>
                <w:sz w:val="24"/>
                <w:szCs w:val="24"/>
                <w:lang w:val="ro-RO"/>
              </w:rPr>
              <w:t>dini</w:t>
            </w:r>
            <w:r>
              <w:rPr>
                <w:rFonts w:ascii="Times New Roman" w:hAnsi="Times New Roman" w:cs="Times New Roman"/>
                <w:i/>
                <w:sz w:val="24"/>
                <w:szCs w:val="24"/>
                <w:lang w:val="ro-RO"/>
              </w:rPr>
              <w:t>ţă colhoznica. Din 2007 si pâ</w:t>
            </w:r>
            <w:r w:rsidRPr="00D83A3D">
              <w:rPr>
                <w:rFonts w:ascii="Times New Roman" w:hAnsi="Times New Roman" w:cs="Times New Roman"/>
                <w:i/>
                <w:sz w:val="24"/>
                <w:szCs w:val="24"/>
                <w:lang w:val="ro-RO"/>
              </w:rPr>
              <w:t>nă</w:t>
            </w:r>
            <w:r w:rsidR="003A48AE" w:rsidRPr="00D83A3D">
              <w:rPr>
                <w:rFonts w:ascii="Times New Roman" w:hAnsi="Times New Roman" w:cs="Times New Roman"/>
                <w:i/>
                <w:sz w:val="24"/>
                <w:szCs w:val="24"/>
                <w:lang w:val="ro-RO"/>
              </w:rPr>
              <w:t xml:space="preserve"> in prezent are statut de </w:t>
            </w:r>
            <w:r w:rsidRPr="00D83A3D">
              <w:rPr>
                <w:rFonts w:ascii="Times New Roman" w:hAnsi="Times New Roman" w:cs="Times New Roman"/>
                <w:i/>
                <w:sz w:val="24"/>
                <w:szCs w:val="24"/>
                <w:lang w:val="ro-RO"/>
              </w:rPr>
              <w:t>grădini</w:t>
            </w:r>
            <w:r w:rsidR="003416DE">
              <w:rPr>
                <w:rFonts w:ascii="Times New Roman" w:hAnsi="Times New Roman" w:cs="Times New Roman"/>
                <w:i/>
                <w:sz w:val="24"/>
                <w:szCs w:val="24"/>
                <w:lang w:val="ro-RO"/>
              </w:rPr>
              <w:t>ţ</w:t>
            </w:r>
            <w:r w:rsidRPr="00D83A3D">
              <w:rPr>
                <w:rFonts w:ascii="Times New Roman" w:hAnsi="Times New Roman" w:cs="Times New Roman"/>
                <w:i/>
                <w:sz w:val="24"/>
                <w:szCs w:val="24"/>
                <w:lang w:val="ro-RO"/>
              </w:rPr>
              <w:t>ă</w:t>
            </w:r>
            <w:r w:rsidR="003A48AE" w:rsidRPr="00D83A3D">
              <w:rPr>
                <w:rFonts w:ascii="Times New Roman" w:hAnsi="Times New Roman" w:cs="Times New Roman"/>
                <w:i/>
                <w:sz w:val="24"/>
                <w:szCs w:val="24"/>
                <w:lang w:val="ro-RO"/>
              </w:rPr>
              <w:t xml:space="preserve"> de stat </w:t>
            </w:r>
            <w:r w:rsidR="003416DE">
              <w:rPr>
                <w:rFonts w:ascii="Times New Roman" w:hAnsi="Times New Roman" w:cs="Times New Roman"/>
                <w:i/>
                <w:sz w:val="24"/>
                <w:szCs w:val="24"/>
                <w:lang w:val="ro-RO"/>
              </w:rPr>
              <w:t>ş</w:t>
            </w:r>
            <w:r w:rsidR="003A48AE" w:rsidRPr="00D83A3D">
              <w:rPr>
                <w:rFonts w:ascii="Times New Roman" w:hAnsi="Times New Roman" w:cs="Times New Roman"/>
                <w:i/>
                <w:sz w:val="24"/>
                <w:szCs w:val="24"/>
                <w:lang w:val="ro-RO"/>
              </w:rPr>
              <w:t>i este finan</w:t>
            </w:r>
            <w:r w:rsidR="003416DE">
              <w:rPr>
                <w:rFonts w:ascii="Times New Roman" w:hAnsi="Times New Roman" w:cs="Times New Roman"/>
                <w:i/>
                <w:sz w:val="24"/>
                <w:szCs w:val="24"/>
                <w:lang w:val="ro-RO"/>
              </w:rPr>
              <w:t>ţ</w:t>
            </w:r>
            <w:r w:rsidR="003A48AE" w:rsidRPr="00D83A3D">
              <w:rPr>
                <w:rFonts w:ascii="Times New Roman" w:hAnsi="Times New Roman" w:cs="Times New Roman"/>
                <w:i/>
                <w:sz w:val="24"/>
                <w:szCs w:val="24"/>
                <w:lang w:val="ro-RO"/>
              </w:rPr>
              <w:t xml:space="preserve">ată de </w:t>
            </w:r>
            <w:r w:rsidRPr="00D83A3D">
              <w:rPr>
                <w:rFonts w:ascii="Times New Roman" w:hAnsi="Times New Roman" w:cs="Times New Roman"/>
                <w:i/>
                <w:sz w:val="24"/>
                <w:szCs w:val="24"/>
                <w:lang w:val="ro-RO"/>
              </w:rPr>
              <w:t>primăria</w:t>
            </w:r>
            <w:r w:rsidR="003A48AE" w:rsidRPr="00D83A3D">
              <w:rPr>
                <w:rFonts w:ascii="Times New Roman" w:hAnsi="Times New Roman" w:cs="Times New Roman"/>
                <w:i/>
                <w:sz w:val="24"/>
                <w:szCs w:val="24"/>
                <w:lang w:val="ro-RO"/>
              </w:rPr>
              <w:t xml:space="preserve"> Răcăria. </w:t>
            </w:r>
            <w:r w:rsidR="00754D1E" w:rsidRPr="00D83A3D">
              <w:rPr>
                <w:rFonts w:ascii="Times New Roman" w:hAnsi="Times New Roman"/>
                <w:i/>
                <w:sz w:val="24"/>
                <w:szCs w:val="24"/>
                <w:lang w:val="ro-RO"/>
              </w:rPr>
              <w:t xml:space="preserve"> </w:t>
            </w:r>
          </w:p>
          <w:p w:rsidR="00C4189A" w:rsidRPr="00D83A3D" w:rsidRDefault="00C4189A" w:rsidP="00D031A6">
            <w:pPr>
              <w:pStyle w:val="a5"/>
              <w:numPr>
                <w:ilvl w:val="0"/>
                <w:numId w:val="10"/>
              </w:num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Prezenta clădire e</w:t>
            </w:r>
            <w:r w:rsidR="00D031A6" w:rsidRPr="00D83A3D">
              <w:rPr>
                <w:rFonts w:ascii="Times New Roman" w:hAnsi="Times New Roman"/>
                <w:sz w:val="24"/>
                <w:szCs w:val="24"/>
                <w:lang w:val="ro-RO"/>
              </w:rPr>
              <w:t>ste dată în exploatare</w:t>
            </w:r>
            <w:r w:rsidRPr="00D83A3D">
              <w:rPr>
                <w:rFonts w:ascii="Times New Roman" w:hAnsi="Times New Roman"/>
                <w:sz w:val="24"/>
                <w:szCs w:val="24"/>
                <w:lang w:val="ro-RO"/>
              </w:rPr>
              <w:t>;</w:t>
            </w:r>
          </w:p>
          <w:p w:rsidR="00D031A6" w:rsidRPr="00D83A3D" w:rsidRDefault="00604E9C" w:rsidP="00D031A6">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În anul 19</w:t>
            </w:r>
            <w:r w:rsidR="003A48AE" w:rsidRPr="00D83A3D">
              <w:rPr>
                <w:rFonts w:ascii="Times New Roman" w:hAnsi="Times New Roman"/>
                <w:i/>
                <w:sz w:val="24"/>
                <w:szCs w:val="24"/>
                <w:lang w:val="ro-RO"/>
              </w:rPr>
              <w:t>57</w:t>
            </w:r>
            <w:r w:rsidR="00754D1E" w:rsidRPr="00D83A3D">
              <w:rPr>
                <w:rFonts w:ascii="Times New Roman" w:hAnsi="Times New Roman"/>
                <w:i/>
                <w:sz w:val="24"/>
                <w:szCs w:val="24"/>
                <w:lang w:val="ro-RO"/>
              </w:rPr>
              <w:t>.</w:t>
            </w:r>
          </w:p>
          <w:p w:rsidR="00C4189A" w:rsidRPr="00D83A3D" w:rsidRDefault="00C4189A" w:rsidP="00D031A6">
            <w:pPr>
              <w:pStyle w:val="a5"/>
              <w:numPr>
                <w:ilvl w:val="0"/>
                <w:numId w:val="10"/>
              </w:num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 xml:space="preserve">Capacitatea clădirii instituţiei este pentru </w:t>
            </w:r>
            <w:r w:rsidR="00D25EEC" w:rsidRPr="00D83A3D">
              <w:rPr>
                <w:rFonts w:ascii="Times New Roman" w:hAnsi="Times New Roman"/>
                <w:sz w:val="24"/>
                <w:szCs w:val="24"/>
                <w:lang w:val="ro-RO"/>
              </w:rPr>
              <w:t>copii</w:t>
            </w:r>
            <w:r w:rsidRPr="00D83A3D">
              <w:rPr>
                <w:rFonts w:ascii="Times New Roman" w:hAnsi="Times New Roman"/>
                <w:sz w:val="24"/>
                <w:szCs w:val="24"/>
                <w:lang w:val="ro-RO"/>
              </w:rPr>
              <w:t>;</w:t>
            </w:r>
          </w:p>
          <w:p w:rsidR="00D031A6" w:rsidRPr="00D83A3D" w:rsidRDefault="003A48AE" w:rsidP="00D031A6">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2</w:t>
            </w:r>
            <w:r w:rsidR="009B5D3E" w:rsidRPr="00D83A3D">
              <w:rPr>
                <w:rFonts w:ascii="Times New Roman" w:hAnsi="Times New Roman"/>
                <w:i/>
                <w:sz w:val="24"/>
                <w:szCs w:val="24"/>
                <w:lang w:val="ro-RO"/>
              </w:rPr>
              <w:t>5</w:t>
            </w:r>
            <w:r w:rsidR="00604E9C" w:rsidRPr="00D83A3D">
              <w:rPr>
                <w:rFonts w:ascii="Times New Roman" w:hAnsi="Times New Roman"/>
                <w:i/>
                <w:sz w:val="24"/>
                <w:szCs w:val="24"/>
                <w:lang w:val="ro-RO"/>
              </w:rPr>
              <w:t xml:space="preserve"> de locuri</w:t>
            </w:r>
          </w:p>
          <w:p w:rsidR="0000324B" w:rsidRPr="00D83A3D" w:rsidRDefault="00C4189A" w:rsidP="0000324B">
            <w:pPr>
              <w:pStyle w:val="a5"/>
              <w:numPr>
                <w:ilvl w:val="0"/>
                <w:numId w:val="10"/>
              </w:num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 xml:space="preserve">Proporţiile valorificate: </w:t>
            </w:r>
          </w:p>
          <w:p w:rsidR="00C4189A" w:rsidRPr="00D83A3D" w:rsidRDefault="00C4189A" w:rsidP="0000324B">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 </w:t>
            </w:r>
            <w:r w:rsidR="00AF1974" w:rsidRPr="00D83A3D">
              <w:rPr>
                <w:rFonts w:ascii="Times New Roman" w:hAnsi="Times New Roman"/>
                <w:i/>
                <w:sz w:val="24"/>
                <w:szCs w:val="24"/>
                <w:lang w:val="ro-RO"/>
              </w:rPr>
              <w:t>88</w:t>
            </w:r>
            <w:r w:rsidRPr="00D83A3D">
              <w:rPr>
                <w:rFonts w:ascii="Times New Roman" w:hAnsi="Times New Roman"/>
                <w:i/>
                <w:sz w:val="24"/>
                <w:szCs w:val="24"/>
                <w:lang w:val="ro-RO"/>
              </w:rPr>
              <w:t xml:space="preserve"> % după numărul de</w:t>
            </w:r>
            <w:r w:rsidR="007727E2" w:rsidRPr="00D83A3D">
              <w:rPr>
                <w:rFonts w:ascii="Times New Roman" w:hAnsi="Times New Roman"/>
                <w:i/>
                <w:sz w:val="24"/>
                <w:szCs w:val="24"/>
                <w:lang w:val="ro-RO"/>
              </w:rPr>
              <w:t xml:space="preserve"> copii şi </w:t>
            </w:r>
            <w:r w:rsidR="00AF1974" w:rsidRPr="00D83A3D">
              <w:rPr>
                <w:rFonts w:ascii="Times New Roman" w:hAnsi="Times New Roman"/>
                <w:i/>
                <w:sz w:val="24"/>
                <w:szCs w:val="24"/>
                <w:lang w:val="ro-RO"/>
              </w:rPr>
              <w:t>9</w:t>
            </w:r>
            <w:r w:rsidR="007727E2" w:rsidRPr="00D83A3D">
              <w:rPr>
                <w:rFonts w:ascii="Times New Roman" w:hAnsi="Times New Roman"/>
                <w:i/>
                <w:sz w:val="24"/>
                <w:szCs w:val="24"/>
                <w:lang w:val="ro-RO"/>
              </w:rPr>
              <w:t>0</w:t>
            </w:r>
            <w:r w:rsidRPr="00D83A3D">
              <w:rPr>
                <w:rFonts w:ascii="Times New Roman" w:hAnsi="Times New Roman"/>
                <w:i/>
                <w:sz w:val="24"/>
                <w:szCs w:val="24"/>
                <w:lang w:val="ro-RO"/>
              </w:rPr>
              <w:t xml:space="preserve">% după spaţiu; </w:t>
            </w:r>
          </w:p>
          <w:p w:rsidR="0000324B" w:rsidRPr="00D83A3D" w:rsidRDefault="00C4189A" w:rsidP="0000324B">
            <w:pPr>
              <w:pStyle w:val="a5"/>
              <w:numPr>
                <w:ilvl w:val="0"/>
                <w:numId w:val="10"/>
              </w:num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 xml:space="preserve">Organizarea activităţii instituţiei: </w:t>
            </w:r>
          </w:p>
          <w:p w:rsidR="00C4189A" w:rsidRPr="00D83A3D" w:rsidRDefault="00C4189A" w:rsidP="0000324B">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_</w:t>
            </w:r>
            <w:r w:rsidRPr="00D83A3D">
              <w:rPr>
                <w:rFonts w:ascii="Times New Roman" w:hAnsi="Times New Roman"/>
                <w:i/>
                <w:sz w:val="24"/>
                <w:szCs w:val="24"/>
                <w:u w:val="single"/>
                <w:lang w:val="ro-RO"/>
              </w:rPr>
              <w:t>1</w:t>
            </w:r>
            <w:r w:rsidRPr="00D83A3D">
              <w:rPr>
                <w:rFonts w:ascii="Times New Roman" w:hAnsi="Times New Roman"/>
                <w:i/>
                <w:sz w:val="24"/>
                <w:szCs w:val="24"/>
                <w:lang w:val="ro-RO"/>
              </w:rPr>
              <w:t>_ schimb</w:t>
            </w:r>
            <w:r w:rsidR="00D031A6" w:rsidRPr="00D83A3D">
              <w:rPr>
                <w:rFonts w:ascii="Times New Roman" w:hAnsi="Times New Roman"/>
                <w:i/>
                <w:sz w:val="24"/>
                <w:szCs w:val="24"/>
                <w:lang w:val="ro-RO"/>
              </w:rPr>
              <w:t>, 10,5 ore pe zi</w:t>
            </w:r>
            <w:r w:rsidRPr="00D83A3D">
              <w:rPr>
                <w:rFonts w:ascii="Times New Roman" w:hAnsi="Times New Roman"/>
                <w:i/>
                <w:sz w:val="24"/>
                <w:szCs w:val="24"/>
                <w:lang w:val="ro-RO"/>
              </w:rPr>
              <w:t>;</w:t>
            </w:r>
          </w:p>
          <w:p w:rsidR="00D031A6" w:rsidRPr="00D83A3D" w:rsidRDefault="00C4189A" w:rsidP="00E83C23">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 xml:space="preserve">6) Numărul de </w:t>
            </w:r>
            <w:r w:rsidR="00D031A6" w:rsidRPr="00D83A3D">
              <w:rPr>
                <w:rFonts w:ascii="Times New Roman" w:hAnsi="Times New Roman"/>
                <w:sz w:val="24"/>
                <w:szCs w:val="24"/>
                <w:lang w:val="ro-RO"/>
              </w:rPr>
              <w:t>grupe, dormitoare, sala de luat masă</w:t>
            </w:r>
            <w:r w:rsidRPr="00D83A3D">
              <w:rPr>
                <w:rFonts w:ascii="Times New Roman" w:hAnsi="Times New Roman"/>
                <w:sz w:val="24"/>
                <w:szCs w:val="24"/>
                <w:lang w:val="ro-RO"/>
              </w:rPr>
              <w:t xml:space="preserve">: </w:t>
            </w:r>
          </w:p>
          <w:p w:rsidR="00D031A6" w:rsidRPr="00D83A3D" w:rsidRDefault="00C4189A" w:rsidP="00E83C23">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săli de </w:t>
            </w:r>
            <w:r w:rsidR="00D031A6" w:rsidRPr="00D83A3D">
              <w:rPr>
                <w:rFonts w:ascii="Times New Roman" w:hAnsi="Times New Roman"/>
                <w:i/>
                <w:sz w:val="24"/>
                <w:szCs w:val="24"/>
                <w:lang w:val="ro-RO"/>
              </w:rPr>
              <w:t xml:space="preserve">grupă aparte </w:t>
            </w:r>
            <w:r w:rsidR="00F426F7" w:rsidRPr="00D83A3D">
              <w:rPr>
                <w:rFonts w:ascii="Times New Roman" w:hAnsi="Times New Roman"/>
                <w:i/>
                <w:sz w:val="24"/>
                <w:szCs w:val="24"/>
                <w:lang w:val="ro-RO"/>
              </w:rPr>
              <w:t>–</w:t>
            </w:r>
            <w:r w:rsidR="00D031A6" w:rsidRPr="00D83A3D">
              <w:rPr>
                <w:rFonts w:ascii="Times New Roman" w:hAnsi="Times New Roman"/>
                <w:i/>
                <w:sz w:val="24"/>
                <w:szCs w:val="24"/>
                <w:lang w:val="ro-RO"/>
              </w:rPr>
              <w:t xml:space="preserve"> </w:t>
            </w:r>
            <w:r w:rsidR="00754D1E" w:rsidRPr="00D83A3D">
              <w:rPr>
                <w:rFonts w:ascii="Times New Roman" w:hAnsi="Times New Roman"/>
                <w:i/>
                <w:sz w:val="24"/>
                <w:szCs w:val="24"/>
                <w:lang w:val="ro-RO"/>
              </w:rPr>
              <w:t>1</w:t>
            </w:r>
            <w:r w:rsidR="00F426F7" w:rsidRPr="00D83A3D">
              <w:rPr>
                <w:rFonts w:ascii="Times New Roman" w:hAnsi="Times New Roman"/>
                <w:i/>
                <w:sz w:val="24"/>
                <w:szCs w:val="24"/>
                <w:lang w:val="ro-RO"/>
              </w:rPr>
              <w:t xml:space="preserve"> grup</w:t>
            </w:r>
            <w:r w:rsidR="00754D1E" w:rsidRPr="00D83A3D">
              <w:rPr>
                <w:rFonts w:ascii="Times New Roman" w:hAnsi="Times New Roman"/>
                <w:i/>
                <w:sz w:val="24"/>
                <w:szCs w:val="24"/>
                <w:lang w:val="ro-RO"/>
              </w:rPr>
              <w:t>ă</w:t>
            </w:r>
          </w:p>
          <w:p w:rsidR="00C4189A" w:rsidRPr="00D83A3D" w:rsidRDefault="00D031A6" w:rsidP="00E83C23">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dormitoare </w:t>
            </w:r>
            <w:r w:rsidR="00C5163B" w:rsidRPr="00D83A3D">
              <w:rPr>
                <w:rFonts w:ascii="Times New Roman" w:hAnsi="Times New Roman"/>
                <w:i/>
                <w:sz w:val="24"/>
                <w:szCs w:val="24"/>
                <w:lang w:val="ro-RO"/>
              </w:rPr>
              <w:t>–</w:t>
            </w:r>
            <w:r w:rsidRPr="00D83A3D">
              <w:rPr>
                <w:rFonts w:ascii="Times New Roman" w:hAnsi="Times New Roman"/>
                <w:i/>
                <w:sz w:val="24"/>
                <w:szCs w:val="24"/>
                <w:lang w:val="ro-RO"/>
              </w:rPr>
              <w:t xml:space="preserve"> </w:t>
            </w:r>
            <w:r w:rsidR="00754D1E" w:rsidRPr="00D83A3D">
              <w:rPr>
                <w:rFonts w:ascii="Times New Roman" w:hAnsi="Times New Roman"/>
                <w:i/>
                <w:sz w:val="24"/>
                <w:szCs w:val="24"/>
                <w:lang w:val="ro-RO"/>
              </w:rPr>
              <w:t>1</w:t>
            </w:r>
            <w:r w:rsidR="00C5163B" w:rsidRPr="00D83A3D">
              <w:rPr>
                <w:rFonts w:ascii="Times New Roman" w:hAnsi="Times New Roman"/>
                <w:i/>
                <w:sz w:val="24"/>
                <w:szCs w:val="24"/>
                <w:lang w:val="ro-RO"/>
              </w:rPr>
              <w:t xml:space="preserve"> dormitor</w:t>
            </w:r>
          </w:p>
          <w:p w:rsidR="00D031A6" w:rsidRPr="00D83A3D" w:rsidRDefault="00D031A6" w:rsidP="00E83C23">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sala de primit masa </w:t>
            </w:r>
            <w:r w:rsidR="00C5163B" w:rsidRPr="00D83A3D">
              <w:rPr>
                <w:rFonts w:ascii="Times New Roman" w:hAnsi="Times New Roman"/>
                <w:i/>
                <w:sz w:val="24"/>
                <w:szCs w:val="24"/>
                <w:lang w:val="ro-RO"/>
              </w:rPr>
              <w:t>–</w:t>
            </w:r>
            <w:r w:rsidRPr="00D83A3D">
              <w:rPr>
                <w:rFonts w:ascii="Times New Roman" w:hAnsi="Times New Roman"/>
                <w:i/>
                <w:sz w:val="24"/>
                <w:szCs w:val="24"/>
                <w:lang w:val="ro-RO"/>
              </w:rPr>
              <w:t xml:space="preserve"> </w:t>
            </w:r>
            <w:r w:rsidR="007727E2" w:rsidRPr="00D83A3D">
              <w:rPr>
                <w:rFonts w:ascii="Times New Roman" w:hAnsi="Times New Roman"/>
                <w:i/>
                <w:sz w:val="24"/>
                <w:szCs w:val="24"/>
                <w:lang w:val="ro-RO"/>
              </w:rPr>
              <w:t xml:space="preserve">1 sala de </w:t>
            </w:r>
            <w:r w:rsidR="00C5163B" w:rsidRPr="00D83A3D">
              <w:rPr>
                <w:rFonts w:ascii="Times New Roman" w:hAnsi="Times New Roman"/>
                <w:i/>
                <w:sz w:val="24"/>
                <w:szCs w:val="24"/>
                <w:lang w:val="ro-RO"/>
              </w:rPr>
              <w:t xml:space="preserve">masa </w:t>
            </w:r>
          </w:p>
          <w:p w:rsidR="00C4189A" w:rsidRPr="00D83A3D" w:rsidRDefault="00C4189A" w:rsidP="00E83C23">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 xml:space="preserve">7) </w:t>
            </w:r>
            <w:r w:rsidR="00CD1981" w:rsidRPr="00D83A3D">
              <w:rPr>
                <w:rFonts w:ascii="Times New Roman" w:hAnsi="Times New Roman"/>
                <w:sz w:val="24"/>
                <w:szCs w:val="24"/>
                <w:lang w:val="ro-RO"/>
              </w:rPr>
              <w:t>Prezen</w:t>
            </w:r>
            <w:r w:rsidR="003416DE">
              <w:rPr>
                <w:rFonts w:ascii="Times New Roman" w:hAnsi="Times New Roman"/>
                <w:sz w:val="24"/>
                <w:szCs w:val="24"/>
                <w:lang w:val="ro-RO"/>
              </w:rPr>
              <w:t>ţ</w:t>
            </w:r>
            <w:r w:rsidR="00CD1981" w:rsidRPr="00D83A3D">
              <w:rPr>
                <w:rFonts w:ascii="Times New Roman" w:hAnsi="Times New Roman"/>
                <w:sz w:val="24"/>
                <w:szCs w:val="24"/>
                <w:lang w:val="ro-RO"/>
              </w:rPr>
              <w:t>a sălii de sport:</w:t>
            </w:r>
            <w:r w:rsidR="0000324B" w:rsidRPr="00D83A3D">
              <w:rPr>
                <w:rFonts w:ascii="Times New Roman" w:hAnsi="Times New Roman"/>
                <w:sz w:val="24"/>
                <w:szCs w:val="24"/>
                <w:lang w:val="ro-RO"/>
              </w:rPr>
              <w:t xml:space="preserve"> </w:t>
            </w:r>
          </w:p>
          <w:p w:rsidR="008C3DEB" w:rsidRPr="00D83A3D" w:rsidRDefault="0073703D" w:rsidP="00E83C23">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Institu</w:t>
            </w:r>
            <w:r w:rsidR="003416DE">
              <w:rPr>
                <w:rFonts w:ascii="Times New Roman" w:hAnsi="Times New Roman"/>
                <w:i/>
                <w:sz w:val="24"/>
                <w:szCs w:val="24"/>
                <w:lang w:val="ro-RO"/>
              </w:rPr>
              <w:t>ţ</w:t>
            </w:r>
            <w:r w:rsidRPr="00D83A3D">
              <w:rPr>
                <w:rFonts w:ascii="Times New Roman" w:hAnsi="Times New Roman"/>
                <w:i/>
                <w:sz w:val="24"/>
                <w:szCs w:val="24"/>
                <w:lang w:val="ro-RO"/>
              </w:rPr>
              <w:t>ia nu dispune de sala de sport</w:t>
            </w:r>
          </w:p>
          <w:p w:rsidR="00C4189A" w:rsidRPr="00D83A3D" w:rsidRDefault="004A7CDD" w:rsidP="00E83C23">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8</w:t>
            </w:r>
            <w:r w:rsidR="00C4189A" w:rsidRPr="00D83A3D">
              <w:rPr>
                <w:rFonts w:ascii="Times New Roman" w:hAnsi="Times New Roman"/>
                <w:sz w:val="24"/>
                <w:szCs w:val="24"/>
                <w:lang w:val="ro-RO"/>
              </w:rPr>
              <w:t xml:space="preserve">) </w:t>
            </w:r>
            <w:r w:rsidR="00CD1981" w:rsidRPr="00D83A3D">
              <w:rPr>
                <w:rFonts w:ascii="Times New Roman" w:hAnsi="Times New Roman"/>
                <w:sz w:val="24"/>
                <w:szCs w:val="24"/>
                <w:lang w:val="ro-RO"/>
              </w:rPr>
              <w:t>Prezen</w:t>
            </w:r>
            <w:r w:rsidR="003416DE">
              <w:rPr>
                <w:rFonts w:ascii="Times New Roman" w:hAnsi="Times New Roman"/>
                <w:sz w:val="24"/>
                <w:szCs w:val="24"/>
                <w:lang w:val="ro-RO"/>
              </w:rPr>
              <w:t>ţ</w:t>
            </w:r>
            <w:r w:rsidR="00CD1981" w:rsidRPr="00D83A3D">
              <w:rPr>
                <w:rFonts w:ascii="Times New Roman" w:hAnsi="Times New Roman"/>
                <w:sz w:val="24"/>
                <w:szCs w:val="24"/>
                <w:lang w:val="ro-RO"/>
              </w:rPr>
              <w:t>a sălii festive;</w:t>
            </w:r>
          </w:p>
          <w:p w:rsidR="008C3DEB" w:rsidRPr="00D83A3D" w:rsidRDefault="00C15414" w:rsidP="00E83C23">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Institu</w:t>
            </w:r>
            <w:r w:rsidR="003416DE">
              <w:rPr>
                <w:rFonts w:ascii="Times New Roman" w:hAnsi="Times New Roman"/>
                <w:i/>
                <w:sz w:val="24"/>
                <w:szCs w:val="24"/>
                <w:lang w:val="ro-RO"/>
              </w:rPr>
              <w:t>ţ</w:t>
            </w:r>
            <w:r w:rsidRPr="00D83A3D">
              <w:rPr>
                <w:rFonts w:ascii="Times New Roman" w:hAnsi="Times New Roman"/>
                <w:i/>
                <w:sz w:val="24"/>
                <w:szCs w:val="24"/>
                <w:lang w:val="ro-RO"/>
              </w:rPr>
              <w:t>ia nu d</w:t>
            </w:r>
            <w:r w:rsidR="0073703D" w:rsidRPr="00D83A3D">
              <w:rPr>
                <w:rFonts w:ascii="Times New Roman" w:hAnsi="Times New Roman"/>
                <w:i/>
                <w:sz w:val="24"/>
                <w:szCs w:val="24"/>
                <w:lang w:val="ro-RO"/>
              </w:rPr>
              <w:t>ispune de sala de festivită</w:t>
            </w:r>
            <w:r w:rsidR="003416DE">
              <w:rPr>
                <w:rFonts w:ascii="Times New Roman" w:hAnsi="Times New Roman"/>
                <w:i/>
                <w:sz w:val="24"/>
                <w:szCs w:val="24"/>
                <w:lang w:val="ro-RO"/>
              </w:rPr>
              <w:t>ţ</w:t>
            </w:r>
            <w:r w:rsidR="0073703D" w:rsidRPr="00D83A3D">
              <w:rPr>
                <w:rFonts w:ascii="Times New Roman" w:hAnsi="Times New Roman"/>
                <w:i/>
                <w:sz w:val="24"/>
                <w:szCs w:val="24"/>
                <w:lang w:val="ro-RO"/>
              </w:rPr>
              <w:t>i</w:t>
            </w:r>
            <w:r w:rsidRPr="00D83A3D">
              <w:rPr>
                <w:rFonts w:ascii="Times New Roman" w:hAnsi="Times New Roman"/>
                <w:i/>
                <w:sz w:val="24"/>
                <w:szCs w:val="24"/>
                <w:lang w:val="ro-RO"/>
              </w:rPr>
              <w:t>.</w:t>
            </w:r>
            <w:r w:rsidR="0073703D" w:rsidRPr="00D83A3D">
              <w:rPr>
                <w:rFonts w:ascii="Times New Roman" w:hAnsi="Times New Roman"/>
                <w:i/>
                <w:sz w:val="24"/>
                <w:szCs w:val="24"/>
                <w:lang w:val="ro-RO"/>
              </w:rPr>
              <w:t xml:space="preserve"> </w:t>
            </w:r>
          </w:p>
          <w:p w:rsidR="00C4189A" w:rsidRPr="00D83A3D" w:rsidRDefault="004A7CDD" w:rsidP="00E83C23">
            <w:pPr>
              <w:tabs>
                <w:tab w:val="left" w:pos="-360"/>
              </w:tabs>
              <w:jc w:val="both"/>
              <w:rPr>
                <w:rFonts w:ascii="Times New Roman" w:hAnsi="Times New Roman"/>
                <w:sz w:val="24"/>
                <w:szCs w:val="24"/>
                <w:lang w:val="ro-RO"/>
              </w:rPr>
            </w:pPr>
            <w:r w:rsidRPr="00D83A3D">
              <w:rPr>
                <w:rFonts w:ascii="Times New Roman" w:hAnsi="Times New Roman"/>
                <w:sz w:val="24"/>
                <w:szCs w:val="24"/>
                <w:lang w:val="ro-RO"/>
              </w:rPr>
              <w:t>9</w:t>
            </w:r>
            <w:r w:rsidR="00C4189A" w:rsidRPr="00D83A3D">
              <w:rPr>
                <w:rFonts w:ascii="Times New Roman" w:hAnsi="Times New Roman"/>
                <w:sz w:val="24"/>
                <w:szCs w:val="24"/>
                <w:lang w:val="ro-RO"/>
              </w:rPr>
              <w:t>) Asigurarea cu  lumină -  ;</w:t>
            </w:r>
          </w:p>
          <w:p w:rsidR="008C3DEB" w:rsidRPr="00D83A3D" w:rsidRDefault="00CD01C9" w:rsidP="00E83C23">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Iluminarea artificială e</w:t>
            </w:r>
            <w:r w:rsidR="0073703D" w:rsidRPr="00D83A3D">
              <w:rPr>
                <w:rFonts w:ascii="Times New Roman" w:hAnsi="Times New Roman"/>
                <w:i/>
                <w:sz w:val="24"/>
                <w:szCs w:val="24"/>
                <w:lang w:val="ro-RO"/>
              </w:rPr>
              <w:t>ste bună</w:t>
            </w:r>
            <w:r w:rsidRPr="00D83A3D">
              <w:rPr>
                <w:rFonts w:ascii="Times New Roman" w:hAnsi="Times New Roman"/>
                <w:i/>
                <w:sz w:val="24"/>
                <w:szCs w:val="24"/>
                <w:lang w:val="ro-RO"/>
              </w:rPr>
              <w:t>.</w:t>
            </w:r>
            <w:r w:rsidR="004518F2">
              <w:rPr>
                <w:rFonts w:ascii="Times New Roman" w:hAnsi="Times New Roman"/>
                <w:i/>
                <w:sz w:val="24"/>
                <w:szCs w:val="24"/>
                <w:lang w:val="ro-RO"/>
              </w:rPr>
              <w:t xml:space="preserve"> </w:t>
            </w:r>
            <w:r w:rsidR="00AF1974" w:rsidRPr="00D83A3D">
              <w:rPr>
                <w:rFonts w:ascii="Times New Roman" w:hAnsi="Times New Roman"/>
                <w:i/>
                <w:sz w:val="24"/>
                <w:szCs w:val="24"/>
                <w:lang w:val="ro-RO"/>
              </w:rPr>
              <w:t>Sistema de electricitate este învechită.</w:t>
            </w:r>
            <w:r w:rsidR="0073703D" w:rsidRPr="00D83A3D">
              <w:rPr>
                <w:rFonts w:ascii="Times New Roman" w:hAnsi="Times New Roman"/>
                <w:i/>
                <w:sz w:val="24"/>
                <w:szCs w:val="24"/>
                <w:lang w:val="ro-RO"/>
              </w:rPr>
              <w:t xml:space="preserve">  </w:t>
            </w:r>
          </w:p>
          <w:p w:rsidR="00C4189A" w:rsidRPr="00D83A3D" w:rsidRDefault="00470D9D" w:rsidP="00E83C23">
            <w:pPr>
              <w:tabs>
                <w:tab w:val="left" w:pos="-360"/>
              </w:tabs>
              <w:jc w:val="both"/>
              <w:rPr>
                <w:rFonts w:ascii="Times New Roman" w:hAnsi="Times New Roman"/>
                <w:sz w:val="24"/>
                <w:szCs w:val="24"/>
                <w:lang w:val="ro-RO"/>
              </w:rPr>
            </w:pPr>
            <w:r w:rsidRPr="00D83A3D">
              <w:rPr>
                <w:rFonts w:ascii="Times New Roman" w:hAnsi="Times New Roman"/>
                <w:sz w:val="24"/>
                <w:szCs w:val="24"/>
                <w:lang w:val="ro-RO"/>
              </w:rPr>
              <w:t>1</w:t>
            </w:r>
            <w:r w:rsidR="004A7CDD" w:rsidRPr="00D83A3D">
              <w:rPr>
                <w:rFonts w:ascii="Times New Roman" w:hAnsi="Times New Roman"/>
                <w:sz w:val="24"/>
                <w:szCs w:val="24"/>
                <w:lang w:val="ro-RO"/>
              </w:rPr>
              <w:t>0</w:t>
            </w:r>
            <w:r w:rsidR="00C4189A" w:rsidRPr="00D83A3D">
              <w:rPr>
                <w:rFonts w:ascii="Times New Roman" w:hAnsi="Times New Roman"/>
                <w:sz w:val="24"/>
                <w:szCs w:val="24"/>
                <w:lang w:val="ro-RO"/>
              </w:rPr>
              <w:t>) Asigurarea cu apă - ;</w:t>
            </w:r>
          </w:p>
          <w:p w:rsidR="008C3DEB" w:rsidRPr="00D83A3D" w:rsidRDefault="0073703D" w:rsidP="00E83C23">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Institu</w:t>
            </w:r>
            <w:r w:rsidR="003416DE">
              <w:rPr>
                <w:rFonts w:ascii="Times New Roman" w:hAnsi="Times New Roman"/>
                <w:i/>
                <w:sz w:val="24"/>
                <w:szCs w:val="24"/>
                <w:lang w:val="ro-RO"/>
              </w:rPr>
              <w:t>ţ</w:t>
            </w:r>
            <w:r w:rsidRPr="00D83A3D">
              <w:rPr>
                <w:rFonts w:ascii="Times New Roman" w:hAnsi="Times New Roman"/>
                <w:i/>
                <w:sz w:val="24"/>
                <w:szCs w:val="24"/>
                <w:lang w:val="ro-RO"/>
              </w:rPr>
              <w:t>ia este conectată l</w:t>
            </w:r>
            <w:r w:rsidR="00C15414" w:rsidRPr="00D83A3D">
              <w:rPr>
                <w:rFonts w:ascii="Times New Roman" w:hAnsi="Times New Roman"/>
                <w:i/>
                <w:sz w:val="24"/>
                <w:szCs w:val="24"/>
                <w:lang w:val="ro-RO"/>
              </w:rPr>
              <w:t>a</w:t>
            </w:r>
            <w:r w:rsidRPr="00D83A3D">
              <w:rPr>
                <w:rFonts w:ascii="Times New Roman" w:hAnsi="Times New Roman"/>
                <w:i/>
                <w:sz w:val="24"/>
                <w:szCs w:val="24"/>
                <w:lang w:val="ro-RO"/>
              </w:rPr>
              <w:t xml:space="preserve"> apeduct centralizat.</w:t>
            </w:r>
            <w:r w:rsidR="00AF1974" w:rsidRPr="00D83A3D">
              <w:rPr>
                <w:rFonts w:ascii="Times New Roman" w:hAnsi="Times New Roman"/>
                <w:i/>
                <w:sz w:val="24"/>
                <w:szCs w:val="24"/>
                <w:lang w:val="ro-RO"/>
              </w:rPr>
              <w:t xml:space="preserve"> </w:t>
            </w:r>
            <w:r w:rsidR="00D10A1E" w:rsidRPr="00D83A3D">
              <w:rPr>
                <w:rFonts w:ascii="Times New Roman" w:hAnsi="Times New Roman"/>
                <w:i/>
                <w:sz w:val="24"/>
                <w:szCs w:val="24"/>
                <w:lang w:val="ro-RO"/>
              </w:rPr>
              <w:t xml:space="preserve">Blocul sanitar </w:t>
            </w:r>
            <w:r w:rsidR="003416DE">
              <w:rPr>
                <w:rFonts w:ascii="Times New Roman" w:hAnsi="Times New Roman"/>
                <w:i/>
                <w:sz w:val="24"/>
                <w:szCs w:val="24"/>
                <w:lang w:val="ro-RO"/>
              </w:rPr>
              <w:t>ş</w:t>
            </w:r>
            <w:r w:rsidR="00D10A1E" w:rsidRPr="00D83A3D">
              <w:rPr>
                <w:rFonts w:ascii="Times New Roman" w:hAnsi="Times New Roman"/>
                <w:i/>
                <w:sz w:val="24"/>
                <w:szCs w:val="24"/>
                <w:lang w:val="ro-RO"/>
              </w:rPr>
              <w:t xml:space="preserve">i blocul alimentar sunt conectate la apeduct </w:t>
            </w:r>
            <w:r w:rsidR="003416DE">
              <w:rPr>
                <w:rFonts w:ascii="Times New Roman" w:hAnsi="Times New Roman"/>
                <w:i/>
                <w:sz w:val="24"/>
                <w:szCs w:val="24"/>
                <w:lang w:val="ro-RO"/>
              </w:rPr>
              <w:t>ş</w:t>
            </w:r>
            <w:r w:rsidR="00AF1974" w:rsidRPr="00D83A3D">
              <w:rPr>
                <w:rFonts w:ascii="Times New Roman" w:hAnsi="Times New Roman"/>
                <w:i/>
                <w:sz w:val="24"/>
                <w:szCs w:val="24"/>
                <w:lang w:val="ro-RO"/>
              </w:rPr>
              <w:t>i dispun de apă curgătoare rece</w:t>
            </w:r>
            <w:r w:rsidR="00D10A1E" w:rsidRPr="00D83A3D">
              <w:rPr>
                <w:rFonts w:ascii="Times New Roman" w:hAnsi="Times New Roman"/>
                <w:i/>
                <w:sz w:val="24"/>
                <w:szCs w:val="24"/>
                <w:lang w:val="ro-RO"/>
              </w:rPr>
              <w:t>.</w:t>
            </w:r>
            <w:r w:rsidR="00AF1974" w:rsidRPr="00D83A3D">
              <w:rPr>
                <w:rFonts w:ascii="Times New Roman" w:hAnsi="Times New Roman"/>
                <w:i/>
                <w:sz w:val="24"/>
                <w:szCs w:val="24"/>
                <w:lang w:val="ro-RO"/>
              </w:rPr>
              <w:t xml:space="preserve"> De apă curgătoare caldă institu</w:t>
            </w:r>
            <w:r w:rsidR="003416DE">
              <w:rPr>
                <w:rFonts w:ascii="Times New Roman" w:hAnsi="Times New Roman"/>
                <w:i/>
                <w:sz w:val="24"/>
                <w:szCs w:val="24"/>
                <w:lang w:val="ro-RO"/>
              </w:rPr>
              <w:t>ţ</w:t>
            </w:r>
            <w:r w:rsidR="00AF1974" w:rsidRPr="00D83A3D">
              <w:rPr>
                <w:rFonts w:ascii="Times New Roman" w:hAnsi="Times New Roman"/>
                <w:i/>
                <w:sz w:val="24"/>
                <w:szCs w:val="24"/>
                <w:lang w:val="ro-RO"/>
              </w:rPr>
              <w:t>ia nu dispune.</w:t>
            </w:r>
            <w:r w:rsidR="00D10A1E" w:rsidRPr="00D83A3D">
              <w:rPr>
                <w:rFonts w:ascii="Times New Roman" w:hAnsi="Times New Roman"/>
                <w:i/>
                <w:sz w:val="24"/>
                <w:szCs w:val="24"/>
                <w:lang w:val="ro-RO"/>
              </w:rPr>
              <w:t xml:space="preserve"> În ultim</w:t>
            </w:r>
            <w:r w:rsidR="004E2B06" w:rsidRPr="00D83A3D">
              <w:rPr>
                <w:rFonts w:ascii="Times New Roman" w:hAnsi="Times New Roman"/>
                <w:i/>
                <w:sz w:val="24"/>
                <w:szCs w:val="24"/>
                <w:lang w:val="ro-RO"/>
              </w:rPr>
              <w:t>ii</w:t>
            </w:r>
            <w:r w:rsidR="00D10A1E" w:rsidRPr="00D83A3D">
              <w:rPr>
                <w:rFonts w:ascii="Times New Roman" w:hAnsi="Times New Roman"/>
                <w:i/>
                <w:sz w:val="24"/>
                <w:szCs w:val="24"/>
                <w:lang w:val="ro-RO"/>
              </w:rPr>
              <w:t xml:space="preserve"> </w:t>
            </w:r>
            <w:r w:rsidR="004E2B06" w:rsidRPr="00D83A3D">
              <w:rPr>
                <w:rFonts w:ascii="Times New Roman" w:hAnsi="Times New Roman"/>
                <w:i/>
                <w:sz w:val="24"/>
                <w:szCs w:val="24"/>
                <w:lang w:val="ro-RO"/>
              </w:rPr>
              <w:t>ani</w:t>
            </w:r>
            <w:r w:rsidR="00D10A1E" w:rsidRPr="00D83A3D">
              <w:rPr>
                <w:rFonts w:ascii="Times New Roman" w:hAnsi="Times New Roman"/>
                <w:i/>
                <w:sz w:val="24"/>
                <w:szCs w:val="24"/>
                <w:lang w:val="ro-RO"/>
              </w:rPr>
              <w:t xml:space="preserve"> întreruperea de</w:t>
            </w:r>
            <w:r w:rsidR="004E2B06" w:rsidRPr="00D83A3D">
              <w:rPr>
                <w:rFonts w:ascii="Times New Roman" w:hAnsi="Times New Roman"/>
                <w:i/>
                <w:sz w:val="24"/>
                <w:szCs w:val="24"/>
                <w:lang w:val="ro-RO"/>
              </w:rPr>
              <w:t xml:space="preserve"> la</w:t>
            </w:r>
            <w:r w:rsidR="00D10A1E" w:rsidRPr="00D83A3D">
              <w:rPr>
                <w:rFonts w:ascii="Times New Roman" w:hAnsi="Times New Roman"/>
                <w:i/>
                <w:sz w:val="24"/>
                <w:szCs w:val="24"/>
                <w:lang w:val="ro-RO"/>
              </w:rPr>
              <w:t xml:space="preserve"> apă nu s-au înregistrat. </w:t>
            </w:r>
          </w:p>
          <w:p w:rsidR="00C4189A" w:rsidRPr="00D83A3D" w:rsidRDefault="004A7CDD" w:rsidP="00E83C23">
            <w:pPr>
              <w:tabs>
                <w:tab w:val="left" w:pos="-360"/>
              </w:tabs>
              <w:jc w:val="both"/>
              <w:rPr>
                <w:rFonts w:ascii="Times New Roman" w:hAnsi="Times New Roman"/>
                <w:sz w:val="24"/>
                <w:szCs w:val="24"/>
                <w:lang w:val="ro-RO"/>
              </w:rPr>
            </w:pPr>
            <w:r w:rsidRPr="00D83A3D">
              <w:rPr>
                <w:rFonts w:ascii="Times New Roman" w:hAnsi="Times New Roman"/>
                <w:sz w:val="24"/>
                <w:szCs w:val="24"/>
                <w:lang w:val="ro-RO"/>
              </w:rPr>
              <w:t>11</w:t>
            </w:r>
            <w:r w:rsidR="00C4189A" w:rsidRPr="00D83A3D">
              <w:rPr>
                <w:rFonts w:ascii="Times New Roman" w:hAnsi="Times New Roman"/>
                <w:sz w:val="24"/>
                <w:szCs w:val="24"/>
                <w:lang w:val="ro-RO"/>
              </w:rPr>
              <w:t>) În perioada rece a anului se încălzeşte:</w:t>
            </w:r>
          </w:p>
          <w:p w:rsidR="008C3DEB" w:rsidRPr="00D83A3D" w:rsidRDefault="00F749D9" w:rsidP="00E83C23">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În institu</w:t>
            </w:r>
            <w:r w:rsidR="003416DE">
              <w:rPr>
                <w:rFonts w:ascii="Times New Roman" w:hAnsi="Times New Roman"/>
                <w:i/>
                <w:sz w:val="24"/>
                <w:szCs w:val="24"/>
                <w:lang w:val="ro-RO"/>
              </w:rPr>
              <w:t>ţ</w:t>
            </w:r>
            <w:r w:rsidRPr="00D83A3D">
              <w:rPr>
                <w:rFonts w:ascii="Times New Roman" w:hAnsi="Times New Roman"/>
                <w:i/>
                <w:sz w:val="24"/>
                <w:szCs w:val="24"/>
                <w:lang w:val="ro-RO"/>
              </w:rPr>
              <w:t>ie func</w:t>
            </w:r>
            <w:r w:rsidR="003416DE">
              <w:rPr>
                <w:rFonts w:ascii="Times New Roman" w:hAnsi="Times New Roman"/>
                <w:i/>
                <w:sz w:val="24"/>
                <w:szCs w:val="24"/>
                <w:lang w:val="ro-RO"/>
              </w:rPr>
              <w:t>ţ</w:t>
            </w:r>
            <w:r w:rsidRPr="00D83A3D">
              <w:rPr>
                <w:rFonts w:ascii="Times New Roman" w:hAnsi="Times New Roman"/>
                <w:i/>
                <w:sz w:val="24"/>
                <w:szCs w:val="24"/>
                <w:lang w:val="ro-RO"/>
              </w:rPr>
              <w:t>ionează 2 sobe care încălzesc 4 încăperi. Vestiarul la z</w:t>
            </w:r>
            <w:r w:rsidR="004518F2">
              <w:rPr>
                <w:rFonts w:ascii="Times New Roman" w:hAnsi="Times New Roman"/>
                <w:i/>
                <w:sz w:val="24"/>
                <w:szCs w:val="24"/>
                <w:lang w:val="ro-RO"/>
              </w:rPr>
              <w:t>i</w:t>
            </w:r>
            <w:r w:rsidRPr="00D83A3D">
              <w:rPr>
                <w:rFonts w:ascii="Times New Roman" w:hAnsi="Times New Roman"/>
                <w:i/>
                <w:sz w:val="24"/>
                <w:szCs w:val="24"/>
                <w:lang w:val="ro-RO"/>
              </w:rPr>
              <w:t>ua de azi nu se încălze</w:t>
            </w:r>
            <w:r w:rsidR="003416DE">
              <w:rPr>
                <w:rFonts w:ascii="Times New Roman" w:hAnsi="Times New Roman"/>
                <w:i/>
                <w:sz w:val="24"/>
                <w:szCs w:val="24"/>
                <w:lang w:val="ro-RO"/>
              </w:rPr>
              <w:t>ş</w:t>
            </w:r>
            <w:r w:rsidRPr="00D83A3D">
              <w:rPr>
                <w:rFonts w:ascii="Times New Roman" w:hAnsi="Times New Roman"/>
                <w:i/>
                <w:sz w:val="24"/>
                <w:szCs w:val="24"/>
                <w:lang w:val="ro-RO"/>
              </w:rPr>
              <w:t>te.</w:t>
            </w:r>
            <w:r w:rsidR="004518F2">
              <w:rPr>
                <w:rFonts w:ascii="Times New Roman" w:hAnsi="Times New Roman"/>
                <w:i/>
                <w:sz w:val="24"/>
                <w:szCs w:val="24"/>
                <w:lang w:val="ro-RO"/>
              </w:rPr>
              <w:t xml:space="preserve"> </w:t>
            </w:r>
            <w:r w:rsidRPr="00D83A3D">
              <w:rPr>
                <w:rFonts w:ascii="Times New Roman" w:hAnsi="Times New Roman"/>
                <w:i/>
                <w:sz w:val="24"/>
                <w:szCs w:val="24"/>
                <w:lang w:val="ro-RO"/>
              </w:rPr>
              <w:t>Te</w:t>
            </w:r>
            <w:r w:rsidR="004518F2">
              <w:rPr>
                <w:rFonts w:ascii="Times New Roman" w:hAnsi="Times New Roman"/>
                <w:i/>
                <w:sz w:val="24"/>
                <w:szCs w:val="24"/>
                <w:lang w:val="ro-RO"/>
              </w:rPr>
              <w:t>m</w:t>
            </w:r>
            <w:r w:rsidRPr="00D83A3D">
              <w:rPr>
                <w:rFonts w:ascii="Times New Roman" w:hAnsi="Times New Roman"/>
                <w:i/>
                <w:sz w:val="24"/>
                <w:szCs w:val="24"/>
                <w:lang w:val="ro-RO"/>
              </w:rPr>
              <w:t>peratura aerului în încăperile ce se încălzesc se men</w:t>
            </w:r>
            <w:r w:rsidR="003416DE">
              <w:rPr>
                <w:rFonts w:ascii="Times New Roman" w:hAnsi="Times New Roman"/>
                <w:i/>
                <w:sz w:val="24"/>
                <w:szCs w:val="24"/>
                <w:lang w:val="ro-RO"/>
              </w:rPr>
              <w:t>ţ</w:t>
            </w:r>
            <w:r w:rsidRPr="00D83A3D">
              <w:rPr>
                <w:rFonts w:ascii="Times New Roman" w:hAnsi="Times New Roman"/>
                <w:i/>
                <w:sz w:val="24"/>
                <w:szCs w:val="24"/>
                <w:lang w:val="ro-RO"/>
              </w:rPr>
              <w:t>ine în jurul la 20</w:t>
            </w:r>
            <w:r w:rsidRPr="00D83A3D">
              <w:rPr>
                <w:rFonts w:ascii="Times New Roman" w:hAnsi="Times New Roman"/>
                <w:i/>
                <w:sz w:val="24"/>
                <w:szCs w:val="24"/>
                <w:vertAlign w:val="superscript"/>
                <w:lang w:val="ro-RO"/>
              </w:rPr>
              <w:t>0</w:t>
            </w:r>
            <w:r w:rsidRPr="00D83A3D">
              <w:rPr>
                <w:rFonts w:ascii="Times New Roman" w:hAnsi="Times New Roman"/>
                <w:i/>
                <w:sz w:val="24"/>
                <w:szCs w:val="24"/>
                <w:lang w:val="ro-RO"/>
              </w:rPr>
              <w:t>C. Vestiarul se încălze</w:t>
            </w:r>
            <w:r w:rsidR="003416DE">
              <w:rPr>
                <w:rFonts w:ascii="Times New Roman" w:hAnsi="Times New Roman"/>
                <w:i/>
                <w:sz w:val="24"/>
                <w:szCs w:val="24"/>
                <w:lang w:val="ro-RO"/>
              </w:rPr>
              <w:t>ş</w:t>
            </w:r>
            <w:r w:rsidRPr="00D83A3D">
              <w:rPr>
                <w:rFonts w:ascii="Times New Roman" w:hAnsi="Times New Roman"/>
                <w:i/>
                <w:sz w:val="24"/>
                <w:szCs w:val="24"/>
                <w:lang w:val="ro-RO"/>
              </w:rPr>
              <w:t xml:space="preserve">te cu ajutorul căminelor electrice. </w:t>
            </w:r>
          </w:p>
          <w:p w:rsidR="00D44CF5" w:rsidRPr="00D83A3D" w:rsidRDefault="004A7CDD" w:rsidP="00E83C23">
            <w:pPr>
              <w:tabs>
                <w:tab w:val="left" w:pos="-360"/>
              </w:tabs>
              <w:jc w:val="both"/>
              <w:rPr>
                <w:rFonts w:ascii="Times New Roman" w:hAnsi="Times New Roman"/>
                <w:sz w:val="24"/>
                <w:szCs w:val="24"/>
                <w:lang w:val="ro-RO"/>
              </w:rPr>
            </w:pPr>
            <w:r w:rsidRPr="00D83A3D">
              <w:rPr>
                <w:rFonts w:ascii="Times New Roman" w:hAnsi="Times New Roman"/>
                <w:sz w:val="24"/>
                <w:szCs w:val="24"/>
                <w:lang w:val="ro-RO"/>
              </w:rPr>
              <w:t>12</w:t>
            </w:r>
            <w:r w:rsidR="00C4189A" w:rsidRPr="00D83A3D">
              <w:rPr>
                <w:rFonts w:ascii="Times New Roman" w:hAnsi="Times New Roman"/>
                <w:sz w:val="24"/>
                <w:szCs w:val="24"/>
                <w:lang w:val="ro-RO"/>
              </w:rPr>
              <w:t xml:space="preserve">) Telefonizarea /internetul: </w:t>
            </w:r>
          </w:p>
          <w:p w:rsidR="00C4189A" w:rsidRPr="00D83A3D" w:rsidRDefault="00D44CF5" w:rsidP="00E83C23">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Institu</w:t>
            </w:r>
            <w:r w:rsidR="003416DE">
              <w:rPr>
                <w:rFonts w:ascii="Times New Roman" w:hAnsi="Times New Roman"/>
                <w:i/>
                <w:sz w:val="24"/>
                <w:szCs w:val="24"/>
                <w:lang w:val="ro-RO"/>
              </w:rPr>
              <w:t>ţ</w:t>
            </w:r>
            <w:r w:rsidRPr="00D83A3D">
              <w:rPr>
                <w:rFonts w:ascii="Times New Roman" w:hAnsi="Times New Roman"/>
                <w:i/>
                <w:sz w:val="24"/>
                <w:szCs w:val="24"/>
                <w:lang w:val="ro-RO"/>
              </w:rPr>
              <w:t xml:space="preserve">ia </w:t>
            </w:r>
            <w:r w:rsidR="00F749D9" w:rsidRPr="00D83A3D">
              <w:rPr>
                <w:rFonts w:ascii="Times New Roman" w:hAnsi="Times New Roman"/>
                <w:i/>
                <w:sz w:val="24"/>
                <w:szCs w:val="24"/>
                <w:lang w:val="ro-RO"/>
              </w:rPr>
              <w:t xml:space="preserve">nu dispune de telefonia fixă </w:t>
            </w:r>
            <w:r w:rsidR="003416DE">
              <w:rPr>
                <w:rFonts w:ascii="Times New Roman" w:hAnsi="Times New Roman"/>
                <w:i/>
                <w:sz w:val="24"/>
                <w:szCs w:val="24"/>
                <w:lang w:val="ro-RO"/>
              </w:rPr>
              <w:t>ş</w:t>
            </w:r>
            <w:r w:rsidR="00F749D9" w:rsidRPr="00D83A3D">
              <w:rPr>
                <w:rFonts w:ascii="Times New Roman" w:hAnsi="Times New Roman"/>
                <w:i/>
                <w:sz w:val="24"/>
                <w:szCs w:val="24"/>
                <w:lang w:val="ro-RO"/>
              </w:rPr>
              <w:t>i nici de internet.</w:t>
            </w:r>
          </w:p>
          <w:p w:rsidR="00835845" w:rsidRPr="00D83A3D" w:rsidRDefault="00C4189A" w:rsidP="00E83C23">
            <w:pPr>
              <w:tabs>
                <w:tab w:val="left" w:pos="-360"/>
              </w:tabs>
              <w:jc w:val="both"/>
              <w:rPr>
                <w:rFonts w:ascii="Times New Roman" w:hAnsi="Times New Roman"/>
                <w:sz w:val="24"/>
                <w:szCs w:val="24"/>
                <w:lang w:val="ro-RO"/>
              </w:rPr>
            </w:pPr>
            <w:r w:rsidRPr="00D83A3D">
              <w:rPr>
                <w:rFonts w:ascii="Times New Roman" w:hAnsi="Times New Roman"/>
                <w:sz w:val="24"/>
                <w:szCs w:val="24"/>
                <w:lang w:val="ro-RO"/>
              </w:rPr>
              <w:t>Instituţia mai dispune de:</w:t>
            </w:r>
          </w:p>
          <w:p w:rsidR="00D44CF5" w:rsidRPr="00D83A3D" w:rsidRDefault="004939D0" w:rsidP="00D44CF5">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C</w:t>
            </w:r>
            <w:r w:rsidR="00C4189A" w:rsidRPr="00D83A3D">
              <w:rPr>
                <w:rFonts w:ascii="Times New Roman" w:hAnsi="Times New Roman"/>
                <w:i/>
                <w:sz w:val="24"/>
                <w:szCs w:val="24"/>
                <w:lang w:val="ro-RO"/>
              </w:rPr>
              <w:t>antină/ b</w:t>
            </w:r>
            <w:r w:rsidR="00835845" w:rsidRPr="00D83A3D">
              <w:rPr>
                <w:rFonts w:ascii="Times New Roman" w:hAnsi="Times New Roman"/>
                <w:i/>
                <w:sz w:val="24"/>
                <w:szCs w:val="24"/>
                <w:lang w:val="ro-RO"/>
              </w:rPr>
              <w:t>ucătărie sunt într-o stare bună</w:t>
            </w:r>
            <w:r w:rsidR="00C4189A" w:rsidRPr="00D83A3D">
              <w:rPr>
                <w:rFonts w:ascii="Times New Roman" w:hAnsi="Times New Roman"/>
                <w:i/>
                <w:sz w:val="24"/>
                <w:szCs w:val="24"/>
                <w:lang w:val="ro-RO"/>
              </w:rPr>
              <w:t xml:space="preserve">, </w:t>
            </w:r>
            <w:r w:rsidR="00835845" w:rsidRPr="00D83A3D">
              <w:rPr>
                <w:rFonts w:ascii="Times New Roman" w:hAnsi="Times New Roman"/>
                <w:i/>
                <w:sz w:val="24"/>
                <w:szCs w:val="24"/>
                <w:lang w:val="ro-RO"/>
              </w:rPr>
              <w:t xml:space="preserve">dispun de </w:t>
            </w:r>
            <w:r w:rsidR="00ED44A6" w:rsidRPr="00D83A3D">
              <w:rPr>
                <w:rFonts w:ascii="Times New Roman" w:hAnsi="Times New Roman"/>
                <w:i/>
                <w:sz w:val="24"/>
                <w:szCs w:val="24"/>
                <w:lang w:val="ro-RO"/>
              </w:rPr>
              <w:t>1</w:t>
            </w:r>
            <w:r w:rsidR="00835845" w:rsidRPr="00D83A3D">
              <w:rPr>
                <w:rFonts w:ascii="Times New Roman" w:hAnsi="Times New Roman"/>
                <w:i/>
                <w:sz w:val="24"/>
                <w:szCs w:val="24"/>
                <w:lang w:val="ro-RO"/>
              </w:rPr>
              <w:t xml:space="preserve"> </w:t>
            </w:r>
            <w:r w:rsidR="00C4189A" w:rsidRPr="00D83A3D">
              <w:rPr>
                <w:rFonts w:ascii="Times New Roman" w:hAnsi="Times New Roman"/>
                <w:i/>
                <w:sz w:val="24"/>
                <w:szCs w:val="24"/>
                <w:lang w:val="ro-RO"/>
              </w:rPr>
              <w:t xml:space="preserve">teren </w:t>
            </w:r>
            <w:r w:rsidR="004E6B7E" w:rsidRPr="00D83A3D">
              <w:rPr>
                <w:rFonts w:ascii="Times New Roman" w:hAnsi="Times New Roman"/>
                <w:i/>
                <w:sz w:val="24"/>
                <w:szCs w:val="24"/>
                <w:lang w:val="ro-RO"/>
              </w:rPr>
              <w:t>de jo</w:t>
            </w:r>
            <w:r w:rsidR="00835845" w:rsidRPr="00D83A3D">
              <w:rPr>
                <w:rFonts w:ascii="Times New Roman" w:hAnsi="Times New Roman"/>
                <w:i/>
                <w:sz w:val="24"/>
                <w:szCs w:val="24"/>
                <w:lang w:val="ro-RO"/>
              </w:rPr>
              <w:t>a</w:t>
            </w:r>
            <w:r w:rsidR="004E6B7E" w:rsidRPr="00D83A3D">
              <w:rPr>
                <w:rFonts w:ascii="Times New Roman" w:hAnsi="Times New Roman"/>
                <w:i/>
                <w:sz w:val="24"/>
                <w:szCs w:val="24"/>
                <w:lang w:val="ro-RO"/>
              </w:rPr>
              <w:t>c</w:t>
            </w:r>
            <w:r w:rsidR="00835845" w:rsidRPr="00D83A3D">
              <w:rPr>
                <w:rFonts w:ascii="Times New Roman" w:hAnsi="Times New Roman"/>
                <w:i/>
                <w:sz w:val="24"/>
                <w:szCs w:val="24"/>
                <w:lang w:val="ro-RO"/>
              </w:rPr>
              <w:t>ă</w:t>
            </w:r>
            <w:r w:rsidR="00C4189A" w:rsidRPr="00D83A3D">
              <w:rPr>
                <w:rFonts w:ascii="Times New Roman" w:hAnsi="Times New Roman"/>
                <w:i/>
                <w:sz w:val="24"/>
                <w:szCs w:val="24"/>
                <w:lang w:val="ro-RO"/>
              </w:rPr>
              <w:t>.</w:t>
            </w:r>
            <w:r w:rsidR="00D44CF5" w:rsidRPr="00D83A3D">
              <w:rPr>
                <w:rFonts w:ascii="Times New Roman" w:hAnsi="Times New Roman"/>
                <w:i/>
                <w:sz w:val="24"/>
                <w:szCs w:val="24"/>
                <w:lang w:val="ro-RO"/>
              </w:rPr>
              <w:t xml:space="preserve"> </w:t>
            </w:r>
          </w:p>
          <w:p w:rsidR="00C4189A" w:rsidRPr="00D83A3D" w:rsidRDefault="00D44CF5" w:rsidP="00ED44A6">
            <w:pPr>
              <w:tabs>
                <w:tab w:val="left" w:pos="-360"/>
              </w:tabs>
              <w:jc w:val="both"/>
              <w:rPr>
                <w:rFonts w:ascii="Times New Roman" w:hAnsi="Times New Roman"/>
                <w:i/>
                <w:sz w:val="24"/>
                <w:szCs w:val="24"/>
                <w:lang w:val="ro-RO"/>
              </w:rPr>
            </w:pPr>
            <w:r w:rsidRPr="00D83A3D">
              <w:rPr>
                <w:rFonts w:ascii="Times New Roman" w:hAnsi="Times New Roman"/>
                <w:i/>
                <w:sz w:val="24"/>
                <w:szCs w:val="24"/>
                <w:lang w:val="ro-RO"/>
              </w:rPr>
              <w:t>Grădini</w:t>
            </w:r>
            <w:r w:rsidR="003416DE">
              <w:rPr>
                <w:rFonts w:ascii="Times New Roman" w:hAnsi="Times New Roman"/>
                <w:i/>
                <w:sz w:val="24"/>
                <w:szCs w:val="24"/>
                <w:lang w:val="ro-RO"/>
              </w:rPr>
              <w:t>ţ</w:t>
            </w:r>
            <w:r w:rsidRPr="00D83A3D">
              <w:rPr>
                <w:rFonts w:ascii="Times New Roman" w:hAnsi="Times New Roman"/>
                <w:i/>
                <w:sz w:val="24"/>
                <w:szCs w:val="24"/>
                <w:lang w:val="ro-RO"/>
              </w:rPr>
              <w:t>a nu dispune de cabinet medical</w:t>
            </w:r>
          </w:p>
        </w:tc>
      </w:tr>
      <w:tr w:rsidR="00C4189A" w:rsidRPr="003416DE" w:rsidTr="00D83A3D">
        <w:tc>
          <w:tcPr>
            <w:tcW w:w="1985" w:type="dxa"/>
            <w:gridSpan w:val="2"/>
            <w:tcBorders>
              <w:top w:val="single" w:sz="4" w:space="0" w:color="auto"/>
              <w:left w:val="single" w:sz="4" w:space="0" w:color="auto"/>
              <w:bottom w:val="single" w:sz="4" w:space="0" w:color="auto"/>
              <w:right w:val="single" w:sz="4" w:space="0" w:color="auto"/>
            </w:tcBorders>
          </w:tcPr>
          <w:p w:rsidR="00C4189A" w:rsidRPr="00D83A3D" w:rsidRDefault="00C4189A" w:rsidP="00E83C23">
            <w:pPr>
              <w:pStyle w:val="a3"/>
              <w:rPr>
                <w:rFonts w:ascii="Times New Roman" w:hAnsi="Times New Roman" w:cs="Times New Roman"/>
                <w:b/>
                <w:sz w:val="24"/>
                <w:szCs w:val="24"/>
                <w:lang w:val="ro-RO"/>
              </w:rPr>
            </w:pPr>
            <w:r w:rsidRPr="00D83A3D">
              <w:rPr>
                <w:rFonts w:ascii="Times New Roman" w:hAnsi="Times New Roman" w:cs="Times New Roman"/>
                <w:b/>
                <w:sz w:val="24"/>
                <w:szCs w:val="24"/>
                <w:lang w:val="ro-RO"/>
              </w:rPr>
              <w:t xml:space="preserve">Evoluţia </w:t>
            </w:r>
            <w:r w:rsidRPr="00D83A3D">
              <w:rPr>
                <w:rFonts w:ascii="Times New Roman" w:hAnsi="Times New Roman" w:cs="Times New Roman"/>
                <w:b/>
                <w:sz w:val="24"/>
                <w:szCs w:val="24"/>
                <w:lang w:val="ro-RO"/>
              </w:rPr>
              <w:lastRenderedPageBreak/>
              <w:t>cadrelor didactice din instituţie</w:t>
            </w:r>
          </w:p>
        </w:tc>
        <w:tc>
          <w:tcPr>
            <w:tcW w:w="7938" w:type="dxa"/>
            <w:gridSpan w:val="2"/>
            <w:tcBorders>
              <w:top w:val="single" w:sz="4" w:space="0" w:color="auto"/>
              <w:left w:val="single" w:sz="4" w:space="0" w:color="auto"/>
              <w:bottom w:val="single" w:sz="4" w:space="0" w:color="auto"/>
              <w:right w:val="single" w:sz="4" w:space="0" w:color="auto"/>
            </w:tcBorders>
            <w:hideMark/>
          </w:tcPr>
          <w:p w:rsidR="00C4189A" w:rsidRPr="00D83A3D" w:rsidRDefault="00C4189A" w:rsidP="00F66AD8">
            <w:pPr>
              <w:pStyle w:val="a6"/>
              <w:rPr>
                <w:rFonts w:ascii="Times New Roman" w:hAnsi="Times New Roman"/>
              </w:rPr>
            </w:pPr>
            <w:r w:rsidRPr="00D83A3D">
              <w:rPr>
                <w:rFonts w:ascii="Times New Roman" w:hAnsi="Times New Roman"/>
              </w:rPr>
              <w:lastRenderedPageBreak/>
              <w:t xml:space="preserve">Numărul total de cadre didactice = </w:t>
            </w:r>
            <w:r w:rsidR="00B91DE9" w:rsidRPr="00D83A3D">
              <w:rPr>
                <w:rFonts w:ascii="Times New Roman" w:hAnsi="Times New Roman"/>
                <w:u w:val="single"/>
              </w:rPr>
              <w:t xml:space="preserve">  </w:t>
            </w:r>
            <w:r w:rsidR="00AB2D32" w:rsidRPr="00D83A3D">
              <w:rPr>
                <w:rFonts w:ascii="Times New Roman" w:hAnsi="Times New Roman"/>
                <w:u w:val="single"/>
              </w:rPr>
              <w:t>2</w:t>
            </w:r>
            <w:r w:rsidR="00B91DE9" w:rsidRPr="00D83A3D">
              <w:rPr>
                <w:rFonts w:ascii="Times New Roman" w:hAnsi="Times New Roman"/>
                <w:u w:val="single"/>
              </w:rPr>
              <w:t xml:space="preserve">  </w:t>
            </w:r>
            <w:r w:rsidRPr="00D83A3D">
              <w:rPr>
                <w:rFonts w:ascii="Times New Roman" w:hAnsi="Times New Roman"/>
              </w:rPr>
              <w:t xml:space="preserve">, din ele: </w:t>
            </w:r>
          </w:p>
          <w:p w:rsidR="005F4AB5" w:rsidRPr="00D83A3D" w:rsidRDefault="00C4189A" w:rsidP="00B91DE9">
            <w:pPr>
              <w:pStyle w:val="a6"/>
              <w:numPr>
                <w:ilvl w:val="0"/>
                <w:numId w:val="9"/>
              </w:numPr>
              <w:rPr>
                <w:rFonts w:ascii="Times New Roman" w:hAnsi="Times New Roman"/>
                <w:i/>
              </w:rPr>
            </w:pPr>
            <w:r w:rsidRPr="00D83A3D">
              <w:rPr>
                <w:rFonts w:ascii="Times New Roman" w:hAnsi="Times New Roman"/>
                <w:i/>
              </w:rPr>
              <w:lastRenderedPageBreak/>
              <w:t xml:space="preserve">Studii: </w:t>
            </w:r>
            <w:r w:rsidR="00B91DE9" w:rsidRPr="00D83A3D">
              <w:rPr>
                <w:rFonts w:ascii="Times New Roman" w:hAnsi="Times New Roman"/>
                <w:i/>
              </w:rPr>
              <w:t xml:space="preserve">superioare =  </w:t>
            </w:r>
            <w:r w:rsidR="005F4AB5" w:rsidRPr="00D83A3D">
              <w:rPr>
                <w:rFonts w:ascii="Times New Roman" w:hAnsi="Times New Roman"/>
                <w:i/>
              </w:rPr>
              <w:t>1</w:t>
            </w:r>
            <w:r w:rsidR="00AB2D32" w:rsidRPr="00D83A3D">
              <w:rPr>
                <w:rFonts w:ascii="Times New Roman" w:hAnsi="Times New Roman"/>
                <w:i/>
              </w:rPr>
              <w:t xml:space="preserve"> </w:t>
            </w:r>
            <w:r w:rsidRPr="00D83A3D">
              <w:rPr>
                <w:rFonts w:ascii="Times New Roman" w:hAnsi="Times New Roman"/>
                <w:i/>
              </w:rPr>
              <w:t xml:space="preserve"> </w:t>
            </w:r>
            <w:r w:rsidR="00707986" w:rsidRPr="00D83A3D">
              <w:rPr>
                <w:rFonts w:ascii="Times New Roman" w:hAnsi="Times New Roman"/>
                <w:i/>
              </w:rPr>
              <w:t>educator</w:t>
            </w:r>
            <w:r w:rsidRPr="00D83A3D">
              <w:rPr>
                <w:rFonts w:ascii="Times New Roman" w:hAnsi="Times New Roman"/>
                <w:i/>
              </w:rPr>
              <w:t>,</w:t>
            </w:r>
            <w:r w:rsidR="005F4AB5" w:rsidRPr="00D83A3D">
              <w:rPr>
                <w:rFonts w:ascii="Times New Roman" w:hAnsi="Times New Roman"/>
                <w:i/>
              </w:rPr>
              <w:t xml:space="preserve"> </w:t>
            </w:r>
          </w:p>
          <w:p w:rsidR="004939D0" w:rsidRPr="00D83A3D" w:rsidRDefault="00B91DE9" w:rsidP="00B91DE9">
            <w:pPr>
              <w:pStyle w:val="a6"/>
              <w:numPr>
                <w:ilvl w:val="0"/>
                <w:numId w:val="9"/>
              </w:numPr>
              <w:rPr>
                <w:rFonts w:ascii="Times New Roman" w:hAnsi="Times New Roman"/>
                <w:i/>
              </w:rPr>
            </w:pPr>
            <w:r w:rsidRPr="00D83A3D">
              <w:rPr>
                <w:rFonts w:ascii="Times New Roman" w:hAnsi="Times New Roman"/>
                <w:i/>
              </w:rPr>
              <w:t xml:space="preserve">medii speciale = </w:t>
            </w:r>
            <w:r w:rsidR="005F4AB5" w:rsidRPr="00D83A3D">
              <w:rPr>
                <w:rFonts w:ascii="Times New Roman" w:hAnsi="Times New Roman"/>
                <w:i/>
              </w:rPr>
              <w:t>1</w:t>
            </w:r>
            <w:r w:rsidR="00C4189A" w:rsidRPr="00D83A3D">
              <w:rPr>
                <w:rFonts w:ascii="Times New Roman" w:hAnsi="Times New Roman"/>
                <w:i/>
              </w:rPr>
              <w:t xml:space="preserve"> </w:t>
            </w:r>
            <w:r w:rsidR="00F749D9" w:rsidRPr="00D83A3D">
              <w:rPr>
                <w:rFonts w:ascii="Times New Roman" w:hAnsi="Times New Roman"/>
                <w:i/>
              </w:rPr>
              <w:t>director</w:t>
            </w:r>
            <w:r w:rsidR="00C4189A" w:rsidRPr="00D83A3D">
              <w:rPr>
                <w:rFonts w:ascii="Times New Roman" w:hAnsi="Times New Roman"/>
                <w:i/>
              </w:rPr>
              <w:t>,</w:t>
            </w:r>
            <w:r w:rsidR="00F749D9" w:rsidRPr="00D83A3D">
              <w:rPr>
                <w:rFonts w:ascii="Times New Roman" w:hAnsi="Times New Roman"/>
                <w:i/>
              </w:rPr>
              <w:t xml:space="preserve"> studii nepedagogice</w:t>
            </w:r>
            <w:r w:rsidR="00C4189A" w:rsidRPr="00D83A3D">
              <w:rPr>
                <w:rFonts w:ascii="Times New Roman" w:hAnsi="Times New Roman"/>
                <w:i/>
              </w:rPr>
              <w:t xml:space="preserve"> </w:t>
            </w:r>
          </w:p>
          <w:p w:rsidR="00C4189A" w:rsidRPr="00D83A3D" w:rsidRDefault="00B91DE9" w:rsidP="00B91DE9">
            <w:pPr>
              <w:pStyle w:val="a6"/>
              <w:numPr>
                <w:ilvl w:val="0"/>
                <w:numId w:val="9"/>
              </w:numPr>
              <w:rPr>
                <w:rFonts w:ascii="Times New Roman" w:hAnsi="Times New Roman"/>
                <w:i/>
              </w:rPr>
            </w:pPr>
            <w:r w:rsidRPr="00D83A3D">
              <w:rPr>
                <w:rFonts w:ascii="Times New Roman" w:hAnsi="Times New Roman"/>
                <w:i/>
              </w:rPr>
              <w:t xml:space="preserve">superioare incomplete = </w:t>
            </w:r>
            <w:r w:rsidR="005F4AB5" w:rsidRPr="00D83A3D">
              <w:rPr>
                <w:rFonts w:ascii="Times New Roman" w:hAnsi="Times New Roman"/>
                <w:i/>
              </w:rPr>
              <w:t>0</w:t>
            </w:r>
            <w:r w:rsidRPr="00D83A3D">
              <w:rPr>
                <w:rFonts w:ascii="Times New Roman" w:hAnsi="Times New Roman"/>
                <w:i/>
              </w:rPr>
              <w:t xml:space="preserve"> </w:t>
            </w:r>
            <w:r w:rsidR="00C4189A" w:rsidRPr="00D83A3D">
              <w:rPr>
                <w:rFonts w:ascii="Times New Roman" w:hAnsi="Times New Roman"/>
                <w:i/>
              </w:rPr>
              <w:t xml:space="preserve"> </w:t>
            </w:r>
            <w:r w:rsidR="00707986" w:rsidRPr="00D83A3D">
              <w:rPr>
                <w:rFonts w:ascii="Times New Roman" w:hAnsi="Times New Roman"/>
                <w:i/>
              </w:rPr>
              <w:t>educatori</w:t>
            </w:r>
            <w:r w:rsidR="00C4189A" w:rsidRPr="00D83A3D">
              <w:rPr>
                <w:rFonts w:ascii="Times New Roman" w:hAnsi="Times New Roman"/>
                <w:i/>
              </w:rPr>
              <w:t>.</w:t>
            </w:r>
          </w:p>
          <w:p w:rsidR="00B91DE9" w:rsidRPr="00D83A3D"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D83A3D">
              <w:rPr>
                <w:rFonts w:ascii="Times New Roman" w:hAnsi="Times New Roman"/>
                <w:i/>
                <w:sz w:val="24"/>
                <w:szCs w:val="24"/>
                <w:lang w:val="ro-RO"/>
              </w:rPr>
              <w:t xml:space="preserve">stagiu pedagogic:  0 – 3 ani = </w:t>
            </w:r>
            <w:r w:rsidR="00A42B53" w:rsidRPr="00D83A3D">
              <w:rPr>
                <w:rFonts w:ascii="Times New Roman" w:hAnsi="Times New Roman"/>
                <w:i/>
                <w:sz w:val="24"/>
                <w:szCs w:val="24"/>
                <w:lang w:val="ro-RO"/>
              </w:rPr>
              <w:t>1</w:t>
            </w:r>
            <w:r w:rsidRPr="00D83A3D">
              <w:rPr>
                <w:rFonts w:ascii="Times New Roman" w:hAnsi="Times New Roman"/>
                <w:i/>
                <w:sz w:val="24"/>
                <w:szCs w:val="24"/>
                <w:lang w:val="ro-RO"/>
              </w:rPr>
              <w:t xml:space="preserve"> cadr</w:t>
            </w:r>
            <w:r w:rsidR="004E43C9" w:rsidRPr="00D83A3D">
              <w:rPr>
                <w:rFonts w:ascii="Times New Roman" w:hAnsi="Times New Roman"/>
                <w:i/>
                <w:sz w:val="24"/>
                <w:szCs w:val="24"/>
                <w:lang w:val="ro-RO"/>
              </w:rPr>
              <w:t>u</w:t>
            </w:r>
            <w:r w:rsidRPr="00D83A3D">
              <w:rPr>
                <w:rFonts w:ascii="Times New Roman" w:hAnsi="Times New Roman"/>
                <w:i/>
                <w:sz w:val="24"/>
                <w:szCs w:val="24"/>
                <w:lang w:val="ro-RO"/>
              </w:rPr>
              <w:t xml:space="preserve"> </w:t>
            </w:r>
            <w:r w:rsidR="004518F2" w:rsidRPr="00D83A3D">
              <w:rPr>
                <w:rFonts w:ascii="Times New Roman" w:hAnsi="Times New Roman"/>
                <w:i/>
                <w:sz w:val="24"/>
                <w:szCs w:val="24"/>
                <w:lang w:val="ro-RO"/>
              </w:rPr>
              <w:t>dirigent</w:t>
            </w:r>
            <w:r w:rsidRPr="00D83A3D">
              <w:rPr>
                <w:rFonts w:ascii="Times New Roman" w:hAnsi="Times New Roman"/>
                <w:i/>
                <w:sz w:val="24"/>
                <w:szCs w:val="24"/>
                <w:lang w:val="ro-RO"/>
              </w:rPr>
              <w:t xml:space="preserve">, 3 – 8 ani = </w:t>
            </w:r>
            <w:r w:rsidR="004E43C9" w:rsidRPr="00D83A3D">
              <w:rPr>
                <w:rFonts w:ascii="Times New Roman" w:hAnsi="Times New Roman"/>
                <w:i/>
                <w:sz w:val="24"/>
                <w:szCs w:val="24"/>
                <w:lang w:val="ro-RO"/>
              </w:rPr>
              <w:t>0</w:t>
            </w:r>
            <w:r w:rsidRPr="00D83A3D">
              <w:rPr>
                <w:rFonts w:ascii="Times New Roman" w:hAnsi="Times New Roman"/>
                <w:i/>
                <w:sz w:val="24"/>
                <w:szCs w:val="24"/>
                <w:lang w:val="ro-RO"/>
              </w:rPr>
              <w:t xml:space="preserve"> cadre didactice,  8 – 13 ani = </w:t>
            </w:r>
            <w:r w:rsidR="004E43C9" w:rsidRPr="00D83A3D">
              <w:rPr>
                <w:rFonts w:ascii="Times New Roman" w:hAnsi="Times New Roman"/>
                <w:i/>
                <w:sz w:val="24"/>
                <w:szCs w:val="24"/>
                <w:lang w:val="ro-RO"/>
              </w:rPr>
              <w:t>1</w:t>
            </w:r>
            <w:r w:rsidRPr="00D83A3D">
              <w:rPr>
                <w:rFonts w:ascii="Times New Roman" w:hAnsi="Times New Roman"/>
                <w:i/>
                <w:sz w:val="24"/>
                <w:szCs w:val="24"/>
                <w:lang w:val="ro-RO"/>
              </w:rPr>
              <w:t xml:space="preserve"> cadr</w:t>
            </w:r>
            <w:r w:rsidR="004E43C9" w:rsidRPr="00D83A3D">
              <w:rPr>
                <w:rFonts w:ascii="Times New Roman" w:hAnsi="Times New Roman"/>
                <w:i/>
                <w:sz w:val="24"/>
                <w:szCs w:val="24"/>
                <w:lang w:val="ro-RO"/>
              </w:rPr>
              <w:t>u</w:t>
            </w:r>
            <w:r w:rsidRPr="00D83A3D">
              <w:rPr>
                <w:rFonts w:ascii="Times New Roman" w:hAnsi="Times New Roman"/>
                <w:i/>
                <w:sz w:val="24"/>
                <w:szCs w:val="24"/>
                <w:lang w:val="ro-RO"/>
              </w:rPr>
              <w:t xml:space="preserve"> didactic, 13 – 18 ani = </w:t>
            </w:r>
            <w:r w:rsidR="00A42B53" w:rsidRPr="00D83A3D">
              <w:rPr>
                <w:rFonts w:ascii="Times New Roman" w:hAnsi="Times New Roman"/>
                <w:i/>
                <w:sz w:val="24"/>
                <w:szCs w:val="24"/>
                <w:lang w:val="ro-RO"/>
              </w:rPr>
              <w:t xml:space="preserve">1 </w:t>
            </w:r>
            <w:r w:rsidRPr="00D83A3D">
              <w:rPr>
                <w:rFonts w:ascii="Times New Roman" w:hAnsi="Times New Roman"/>
                <w:i/>
                <w:sz w:val="24"/>
                <w:szCs w:val="24"/>
                <w:lang w:val="ro-RO"/>
              </w:rPr>
              <w:t>cadr</w:t>
            </w:r>
            <w:r w:rsidR="00A42B53" w:rsidRPr="00D83A3D">
              <w:rPr>
                <w:rFonts w:ascii="Times New Roman" w:hAnsi="Times New Roman"/>
                <w:i/>
                <w:sz w:val="24"/>
                <w:szCs w:val="24"/>
                <w:lang w:val="ro-RO"/>
              </w:rPr>
              <w:t>u</w:t>
            </w:r>
            <w:r w:rsidRPr="00D83A3D">
              <w:rPr>
                <w:rFonts w:ascii="Times New Roman" w:hAnsi="Times New Roman"/>
                <w:i/>
                <w:sz w:val="24"/>
                <w:szCs w:val="24"/>
                <w:lang w:val="ro-RO"/>
              </w:rPr>
              <w:t xml:space="preserve"> didactic, 18 – 25 ani = cadre didactice, 25 şi mai mult =  </w:t>
            </w:r>
            <w:r w:rsidR="00A42B53" w:rsidRPr="00D83A3D">
              <w:rPr>
                <w:rFonts w:ascii="Times New Roman" w:hAnsi="Times New Roman"/>
                <w:i/>
                <w:sz w:val="24"/>
                <w:szCs w:val="24"/>
                <w:lang w:val="ro-RO"/>
              </w:rPr>
              <w:t>0</w:t>
            </w:r>
            <w:r w:rsidR="005F4AB5" w:rsidRPr="00D83A3D">
              <w:rPr>
                <w:rFonts w:ascii="Times New Roman" w:hAnsi="Times New Roman"/>
                <w:i/>
                <w:sz w:val="24"/>
                <w:szCs w:val="24"/>
                <w:lang w:val="ro-RO"/>
              </w:rPr>
              <w:t xml:space="preserve"> </w:t>
            </w:r>
            <w:r w:rsidRPr="00D83A3D">
              <w:rPr>
                <w:rFonts w:ascii="Times New Roman" w:hAnsi="Times New Roman"/>
                <w:i/>
                <w:sz w:val="24"/>
                <w:szCs w:val="24"/>
                <w:lang w:val="ro-RO"/>
              </w:rPr>
              <w:t>cadre didactic</w:t>
            </w:r>
            <w:r w:rsidR="00A42B53" w:rsidRPr="00D83A3D">
              <w:rPr>
                <w:rFonts w:ascii="Times New Roman" w:hAnsi="Times New Roman"/>
                <w:i/>
                <w:sz w:val="24"/>
                <w:szCs w:val="24"/>
                <w:lang w:val="ro-RO"/>
              </w:rPr>
              <w:t>e</w:t>
            </w:r>
            <w:r w:rsidRPr="00D83A3D">
              <w:rPr>
                <w:rFonts w:ascii="Times New Roman" w:hAnsi="Times New Roman"/>
                <w:i/>
                <w:sz w:val="24"/>
                <w:szCs w:val="24"/>
                <w:lang w:val="ro-RO"/>
              </w:rPr>
              <w:t xml:space="preserve">, </w:t>
            </w:r>
          </w:p>
          <w:p w:rsidR="00C4189A" w:rsidRPr="00D83A3D" w:rsidRDefault="00C4189A" w:rsidP="00B91DE9">
            <w:pPr>
              <w:pStyle w:val="a5"/>
              <w:numPr>
                <w:ilvl w:val="0"/>
                <w:numId w:val="9"/>
              </w:numPr>
              <w:tabs>
                <w:tab w:val="left" w:pos="1525"/>
              </w:tabs>
              <w:jc w:val="both"/>
              <w:rPr>
                <w:rFonts w:ascii="Times New Roman" w:hAnsi="Times New Roman"/>
                <w:i/>
                <w:sz w:val="24"/>
                <w:szCs w:val="24"/>
                <w:u w:val="single"/>
                <w:lang w:val="ro-RO"/>
              </w:rPr>
            </w:pPr>
            <w:r w:rsidRPr="00D83A3D">
              <w:rPr>
                <w:rFonts w:ascii="Times New Roman" w:hAnsi="Times New Roman"/>
                <w:i/>
                <w:sz w:val="24"/>
                <w:szCs w:val="24"/>
                <w:lang w:val="ro-RO"/>
              </w:rPr>
              <w:t xml:space="preserve">stagiul pedagogic mediu = </w:t>
            </w:r>
            <w:r w:rsidR="00B91DE9" w:rsidRPr="00D83A3D">
              <w:rPr>
                <w:rFonts w:ascii="Times New Roman" w:hAnsi="Times New Roman"/>
                <w:i/>
                <w:sz w:val="24"/>
                <w:szCs w:val="24"/>
                <w:lang w:val="ro-RO"/>
              </w:rPr>
              <w:t xml:space="preserve">   </w:t>
            </w:r>
            <w:r w:rsidR="0030094D" w:rsidRPr="00D83A3D">
              <w:rPr>
                <w:rFonts w:ascii="Times New Roman" w:hAnsi="Times New Roman"/>
                <w:i/>
                <w:sz w:val="24"/>
                <w:szCs w:val="24"/>
                <w:lang w:val="ro-RO"/>
              </w:rPr>
              <w:t>7,5</w:t>
            </w:r>
            <w:r w:rsidR="004E43C9" w:rsidRPr="00D83A3D">
              <w:rPr>
                <w:rFonts w:ascii="Times New Roman" w:hAnsi="Times New Roman"/>
                <w:i/>
                <w:sz w:val="24"/>
                <w:szCs w:val="24"/>
                <w:lang w:val="ro-RO"/>
              </w:rPr>
              <w:t xml:space="preserve">  </w:t>
            </w:r>
            <w:r w:rsidRPr="00D83A3D">
              <w:rPr>
                <w:rFonts w:ascii="Times New Roman" w:hAnsi="Times New Roman"/>
                <w:i/>
                <w:sz w:val="24"/>
                <w:szCs w:val="24"/>
                <w:lang w:val="ro-RO"/>
              </w:rPr>
              <w:t>ani.</w:t>
            </w:r>
          </w:p>
          <w:p w:rsidR="00C4189A" w:rsidRPr="00D83A3D" w:rsidRDefault="00C4189A"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gradul didactic:superior = </w:t>
            </w:r>
            <w:r w:rsidR="00B91DE9" w:rsidRPr="00D83A3D">
              <w:rPr>
                <w:rFonts w:ascii="Times New Roman" w:hAnsi="Times New Roman"/>
                <w:i/>
                <w:sz w:val="24"/>
                <w:szCs w:val="24"/>
                <w:lang w:val="ro-RO"/>
              </w:rPr>
              <w:t xml:space="preserve"> </w:t>
            </w:r>
            <w:r w:rsidR="004E43C9" w:rsidRPr="00D83A3D">
              <w:rPr>
                <w:rFonts w:ascii="Times New Roman" w:hAnsi="Times New Roman"/>
                <w:i/>
                <w:sz w:val="24"/>
                <w:szCs w:val="24"/>
                <w:lang w:val="ro-RO"/>
              </w:rPr>
              <w:t>0</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cadre didactice</w:t>
            </w:r>
            <w:r w:rsidR="00B91DE9" w:rsidRPr="00D83A3D">
              <w:rPr>
                <w:rFonts w:ascii="Times New Roman" w:hAnsi="Times New Roman"/>
                <w:i/>
                <w:sz w:val="24"/>
                <w:szCs w:val="24"/>
                <w:lang w:val="ro-RO"/>
              </w:rPr>
              <w:t xml:space="preserve"> ( %)</w:t>
            </w:r>
            <w:r w:rsidRPr="00D83A3D">
              <w:rPr>
                <w:rFonts w:ascii="Times New Roman" w:hAnsi="Times New Roman"/>
                <w:i/>
                <w:sz w:val="24"/>
                <w:szCs w:val="24"/>
                <w:lang w:val="ro-RO"/>
              </w:rPr>
              <w:t xml:space="preserve">, </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gradul I</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 xml:space="preserve"> </w:t>
            </w:r>
            <w:r w:rsidR="005F4AB5" w:rsidRPr="00D83A3D">
              <w:rPr>
                <w:rFonts w:ascii="Times New Roman" w:hAnsi="Times New Roman"/>
                <w:i/>
                <w:sz w:val="24"/>
                <w:szCs w:val="24"/>
                <w:lang w:val="ro-RO"/>
              </w:rPr>
              <w:t xml:space="preserve">0 </w:t>
            </w:r>
            <w:r w:rsidRPr="00D83A3D">
              <w:rPr>
                <w:rFonts w:ascii="Times New Roman" w:hAnsi="Times New Roman"/>
                <w:i/>
                <w:sz w:val="24"/>
                <w:szCs w:val="24"/>
                <w:lang w:val="ro-RO"/>
              </w:rPr>
              <w:t>cadre didactice</w:t>
            </w:r>
            <w:r w:rsidR="00B91DE9" w:rsidRPr="00D83A3D">
              <w:rPr>
                <w:rFonts w:ascii="Times New Roman" w:hAnsi="Times New Roman"/>
                <w:i/>
                <w:sz w:val="24"/>
                <w:szCs w:val="24"/>
                <w:lang w:val="ro-RO"/>
              </w:rPr>
              <w:t xml:space="preserve"> ( %)</w:t>
            </w:r>
            <w:r w:rsidRPr="00D83A3D">
              <w:rPr>
                <w:rFonts w:ascii="Times New Roman" w:hAnsi="Times New Roman"/>
                <w:i/>
                <w:sz w:val="24"/>
                <w:szCs w:val="24"/>
                <w:lang w:val="ro-RO"/>
              </w:rPr>
              <w:t>,</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gradul II</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w:t>
            </w:r>
            <w:r w:rsidR="00B91DE9" w:rsidRPr="00D83A3D">
              <w:rPr>
                <w:rFonts w:ascii="Times New Roman" w:hAnsi="Times New Roman"/>
                <w:i/>
                <w:sz w:val="24"/>
                <w:szCs w:val="24"/>
                <w:lang w:val="ro-RO"/>
              </w:rPr>
              <w:t xml:space="preserve">  </w:t>
            </w:r>
            <w:r w:rsidR="005F4AB5" w:rsidRPr="00D83A3D">
              <w:rPr>
                <w:rFonts w:ascii="Times New Roman" w:hAnsi="Times New Roman"/>
                <w:i/>
                <w:sz w:val="24"/>
                <w:szCs w:val="24"/>
                <w:lang w:val="ro-RO"/>
              </w:rPr>
              <w:t>0</w:t>
            </w:r>
            <w:r w:rsidR="00B91DE9" w:rsidRPr="00D83A3D">
              <w:rPr>
                <w:rFonts w:ascii="Times New Roman" w:hAnsi="Times New Roman"/>
                <w:i/>
                <w:sz w:val="24"/>
                <w:szCs w:val="24"/>
                <w:lang w:val="ro-RO"/>
              </w:rPr>
              <w:t xml:space="preserve"> </w:t>
            </w:r>
            <w:r w:rsidRPr="00D83A3D">
              <w:rPr>
                <w:rFonts w:ascii="Times New Roman" w:hAnsi="Times New Roman"/>
                <w:i/>
                <w:sz w:val="24"/>
                <w:szCs w:val="24"/>
                <w:lang w:val="ro-RO"/>
              </w:rPr>
              <w:t>cadre didactice</w:t>
            </w:r>
            <w:r w:rsidR="00B91DE9" w:rsidRPr="00D83A3D">
              <w:rPr>
                <w:rFonts w:ascii="Times New Roman" w:hAnsi="Times New Roman"/>
                <w:i/>
                <w:sz w:val="24"/>
                <w:szCs w:val="24"/>
                <w:lang w:val="ro-RO"/>
              </w:rPr>
              <w:t>(%)</w:t>
            </w:r>
            <w:r w:rsidRPr="00D83A3D">
              <w:rPr>
                <w:rFonts w:ascii="Times New Roman" w:hAnsi="Times New Roman"/>
                <w:i/>
                <w:sz w:val="24"/>
                <w:szCs w:val="24"/>
                <w:lang w:val="ro-RO"/>
              </w:rPr>
              <w:t>.</w:t>
            </w:r>
          </w:p>
          <w:p w:rsidR="00C4189A" w:rsidRPr="00D83A3D" w:rsidRDefault="004518F2"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vârsta</w:t>
            </w:r>
            <w:r w:rsidR="00C4189A" w:rsidRPr="00D83A3D">
              <w:rPr>
                <w:rFonts w:ascii="Times New Roman" w:hAnsi="Times New Roman"/>
                <w:i/>
                <w:sz w:val="24"/>
                <w:szCs w:val="24"/>
                <w:lang w:val="ro-RO"/>
              </w:rPr>
              <w:t xml:space="preserve">  medie a colectivului este de</w:t>
            </w:r>
            <w:r w:rsidR="00B91DE9" w:rsidRPr="00D83A3D">
              <w:rPr>
                <w:rFonts w:ascii="Times New Roman" w:hAnsi="Times New Roman"/>
                <w:i/>
                <w:sz w:val="24"/>
                <w:szCs w:val="24"/>
                <w:lang w:val="ro-RO"/>
              </w:rPr>
              <w:t xml:space="preserve">: </w:t>
            </w:r>
            <w:r w:rsidR="00355788" w:rsidRPr="00D83A3D">
              <w:rPr>
                <w:rFonts w:ascii="Times New Roman" w:hAnsi="Times New Roman"/>
                <w:i/>
                <w:sz w:val="24"/>
                <w:szCs w:val="24"/>
                <w:lang w:val="ro-RO"/>
              </w:rPr>
              <w:t>50</w:t>
            </w:r>
            <w:r w:rsidR="00B91DE9" w:rsidRPr="00D83A3D">
              <w:rPr>
                <w:rFonts w:ascii="Times New Roman" w:hAnsi="Times New Roman"/>
                <w:i/>
                <w:sz w:val="24"/>
                <w:szCs w:val="24"/>
                <w:lang w:val="ro-RO"/>
              </w:rPr>
              <w:t xml:space="preserve"> </w:t>
            </w:r>
            <w:r w:rsidR="00C4189A" w:rsidRPr="00D83A3D">
              <w:rPr>
                <w:rFonts w:ascii="Times New Roman" w:hAnsi="Times New Roman"/>
                <w:i/>
                <w:sz w:val="24"/>
                <w:szCs w:val="24"/>
                <w:lang w:val="ro-RO"/>
              </w:rPr>
              <w:t xml:space="preserve">ani </w:t>
            </w:r>
          </w:p>
          <w:p w:rsidR="00C4189A" w:rsidRPr="00D83A3D" w:rsidRDefault="00B91DE9"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 xml:space="preserve"> pensionari: </w:t>
            </w:r>
            <w:r w:rsidR="00C4477B" w:rsidRPr="00D83A3D">
              <w:rPr>
                <w:rFonts w:ascii="Times New Roman" w:hAnsi="Times New Roman"/>
                <w:i/>
                <w:sz w:val="24"/>
                <w:szCs w:val="24"/>
                <w:lang w:val="ro-RO"/>
              </w:rPr>
              <w:t>1director</w:t>
            </w:r>
          </w:p>
          <w:p w:rsidR="00B91DE9" w:rsidRPr="00D83A3D" w:rsidRDefault="00C4189A"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discipline / ore predate</w:t>
            </w:r>
            <w:r w:rsidR="003749E8" w:rsidRPr="00D83A3D">
              <w:rPr>
                <w:rFonts w:ascii="Times New Roman" w:hAnsi="Times New Roman"/>
                <w:i/>
                <w:sz w:val="24"/>
                <w:szCs w:val="24"/>
                <w:lang w:val="ro-RO"/>
              </w:rPr>
              <w:t xml:space="preserve"> de nespecialişti: </w:t>
            </w:r>
            <w:r w:rsidR="00920A8A" w:rsidRPr="00D83A3D">
              <w:rPr>
                <w:rFonts w:ascii="Times New Roman" w:hAnsi="Times New Roman"/>
                <w:i/>
                <w:sz w:val="24"/>
                <w:szCs w:val="24"/>
                <w:lang w:val="ro-RO"/>
              </w:rPr>
              <w:t>1,15 unită</w:t>
            </w:r>
            <w:r w:rsidR="003416DE">
              <w:rPr>
                <w:rFonts w:ascii="Times New Roman" w:hAnsi="Times New Roman"/>
                <w:i/>
                <w:sz w:val="24"/>
                <w:szCs w:val="24"/>
                <w:lang w:val="ro-RO"/>
              </w:rPr>
              <w:t>ţ</w:t>
            </w:r>
            <w:r w:rsidR="00920A8A" w:rsidRPr="00D83A3D">
              <w:rPr>
                <w:rFonts w:ascii="Times New Roman" w:hAnsi="Times New Roman"/>
                <w:i/>
                <w:sz w:val="24"/>
                <w:szCs w:val="24"/>
                <w:lang w:val="ro-RO"/>
              </w:rPr>
              <w:t>i</w:t>
            </w:r>
            <w:r w:rsidRPr="00D83A3D">
              <w:rPr>
                <w:rFonts w:ascii="Times New Roman" w:hAnsi="Times New Roman"/>
                <w:i/>
                <w:sz w:val="24"/>
                <w:szCs w:val="24"/>
                <w:lang w:val="ro-RO"/>
              </w:rPr>
              <w:t xml:space="preserve"> </w:t>
            </w:r>
          </w:p>
          <w:p w:rsidR="00C4189A" w:rsidRPr="00D83A3D" w:rsidRDefault="00B91DE9"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la</w:t>
            </w:r>
            <w:r w:rsidR="00C4189A" w:rsidRPr="00D83A3D">
              <w:rPr>
                <w:rFonts w:ascii="Times New Roman" w:hAnsi="Times New Roman"/>
                <w:i/>
                <w:sz w:val="24"/>
                <w:szCs w:val="24"/>
                <w:lang w:val="ro-RO"/>
              </w:rPr>
              <w:t xml:space="preserve"> 1 cadru didactic revine în mediu </w:t>
            </w:r>
            <w:r w:rsidR="004E43C9" w:rsidRPr="00D83A3D">
              <w:rPr>
                <w:rFonts w:ascii="Times New Roman" w:hAnsi="Times New Roman"/>
                <w:i/>
                <w:sz w:val="24"/>
                <w:szCs w:val="24"/>
                <w:lang w:val="ro-RO"/>
              </w:rPr>
              <w:t>1</w:t>
            </w:r>
            <w:r w:rsidR="00920A8A" w:rsidRPr="00D83A3D">
              <w:rPr>
                <w:rFonts w:ascii="Times New Roman" w:hAnsi="Times New Roman"/>
                <w:i/>
                <w:sz w:val="24"/>
                <w:szCs w:val="24"/>
                <w:lang w:val="ro-RO"/>
              </w:rPr>
              <w:t>1</w:t>
            </w:r>
            <w:r w:rsidR="00C4189A" w:rsidRPr="00D83A3D">
              <w:rPr>
                <w:rFonts w:ascii="Times New Roman" w:hAnsi="Times New Roman"/>
                <w:i/>
                <w:sz w:val="24"/>
                <w:szCs w:val="24"/>
                <w:lang w:val="ro-RO"/>
              </w:rPr>
              <w:t xml:space="preserve"> </w:t>
            </w:r>
            <w:r w:rsidR="00A00831" w:rsidRPr="00D83A3D">
              <w:rPr>
                <w:rFonts w:ascii="Times New Roman" w:hAnsi="Times New Roman"/>
                <w:i/>
                <w:sz w:val="24"/>
                <w:szCs w:val="24"/>
                <w:lang w:val="ro-RO"/>
              </w:rPr>
              <w:t>copii</w:t>
            </w:r>
          </w:p>
          <w:p w:rsidR="006B6172" w:rsidRPr="00D83A3D" w:rsidRDefault="00B91DE9" w:rsidP="00F66AD8">
            <w:pPr>
              <w:pStyle w:val="a5"/>
              <w:numPr>
                <w:ilvl w:val="0"/>
                <w:numId w:val="9"/>
              </w:num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u</w:t>
            </w:r>
            <w:r w:rsidR="00C4189A" w:rsidRPr="00D83A3D">
              <w:rPr>
                <w:rFonts w:ascii="Times New Roman" w:hAnsi="Times New Roman"/>
                <w:i/>
                <w:sz w:val="24"/>
                <w:szCs w:val="24"/>
                <w:lang w:val="ro-RO"/>
              </w:rPr>
              <w:t>nităţi vacante ( didactice, auxiliare )</w:t>
            </w:r>
            <w:r w:rsidRPr="00D83A3D">
              <w:rPr>
                <w:rFonts w:ascii="Times New Roman" w:hAnsi="Times New Roman"/>
                <w:i/>
                <w:sz w:val="24"/>
                <w:szCs w:val="24"/>
                <w:lang w:val="ro-RO"/>
              </w:rPr>
              <w:t>:</w:t>
            </w:r>
            <w:r w:rsidR="00A00831" w:rsidRPr="00D83A3D">
              <w:rPr>
                <w:rFonts w:ascii="Times New Roman" w:hAnsi="Times New Roman"/>
                <w:i/>
                <w:sz w:val="24"/>
                <w:szCs w:val="24"/>
                <w:lang w:val="ro-RO"/>
              </w:rPr>
              <w:t xml:space="preserve"> </w:t>
            </w:r>
          </w:p>
          <w:p w:rsidR="00C4189A" w:rsidRPr="00D83A3D" w:rsidRDefault="002E4C56" w:rsidP="00E23414">
            <w:pPr>
              <w:tabs>
                <w:tab w:val="left" w:pos="1525"/>
              </w:tabs>
              <w:jc w:val="both"/>
              <w:rPr>
                <w:rFonts w:ascii="Times New Roman" w:hAnsi="Times New Roman"/>
                <w:i/>
                <w:sz w:val="24"/>
                <w:szCs w:val="24"/>
                <w:lang w:val="ro-RO"/>
              </w:rPr>
            </w:pPr>
            <w:r w:rsidRPr="00D83A3D">
              <w:rPr>
                <w:rFonts w:ascii="Times New Roman" w:hAnsi="Times New Roman"/>
                <w:i/>
                <w:sz w:val="24"/>
                <w:szCs w:val="24"/>
                <w:lang w:val="ro-RO"/>
              </w:rPr>
              <w:t>La ziua controlului numărul de unită</w:t>
            </w:r>
            <w:r w:rsidR="003416DE">
              <w:rPr>
                <w:rFonts w:ascii="Times New Roman" w:hAnsi="Times New Roman"/>
                <w:i/>
                <w:sz w:val="24"/>
                <w:szCs w:val="24"/>
                <w:lang w:val="ro-RO"/>
              </w:rPr>
              <w:t>ţ</w:t>
            </w:r>
            <w:r w:rsidRPr="00D83A3D">
              <w:rPr>
                <w:rFonts w:ascii="Times New Roman" w:hAnsi="Times New Roman"/>
                <w:i/>
                <w:sz w:val="24"/>
                <w:szCs w:val="24"/>
                <w:lang w:val="ro-RO"/>
              </w:rPr>
              <w:t xml:space="preserve">i vacante </w:t>
            </w:r>
            <w:r w:rsidR="00E23414" w:rsidRPr="00D83A3D">
              <w:rPr>
                <w:rFonts w:ascii="Times New Roman" w:hAnsi="Times New Roman"/>
                <w:i/>
                <w:sz w:val="24"/>
                <w:szCs w:val="24"/>
                <w:lang w:val="ro-RO"/>
              </w:rPr>
              <w:t>0 unită</w:t>
            </w:r>
            <w:r w:rsidR="003416DE">
              <w:rPr>
                <w:rFonts w:ascii="Times New Roman" w:hAnsi="Times New Roman"/>
                <w:i/>
                <w:sz w:val="24"/>
                <w:szCs w:val="24"/>
                <w:lang w:val="ro-RO"/>
              </w:rPr>
              <w:t>ţ</w:t>
            </w:r>
            <w:r w:rsidR="00E23414" w:rsidRPr="00D83A3D">
              <w:rPr>
                <w:rFonts w:ascii="Times New Roman" w:hAnsi="Times New Roman"/>
                <w:i/>
                <w:sz w:val="24"/>
                <w:szCs w:val="24"/>
                <w:lang w:val="ro-RO"/>
              </w:rPr>
              <w:t>i</w:t>
            </w:r>
            <w:r w:rsidRPr="00D83A3D">
              <w:rPr>
                <w:rFonts w:ascii="Times New Roman" w:hAnsi="Times New Roman"/>
                <w:i/>
                <w:sz w:val="24"/>
                <w:szCs w:val="24"/>
                <w:lang w:val="ro-RO"/>
              </w:rPr>
              <w:t>.</w:t>
            </w:r>
            <w:r w:rsidR="00066984" w:rsidRPr="00D83A3D">
              <w:rPr>
                <w:rFonts w:ascii="Times New Roman" w:hAnsi="Times New Roman"/>
                <w:i/>
                <w:sz w:val="24"/>
                <w:szCs w:val="24"/>
                <w:lang w:val="ro-RO"/>
              </w:rPr>
              <w:t xml:space="preserve"> </w:t>
            </w:r>
            <w:r w:rsidR="00A00831" w:rsidRPr="00D83A3D">
              <w:rPr>
                <w:rFonts w:ascii="Times New Roman" w:hAnsi="Times New Roman" w:cs="Times New Roman"/>
                <w:b/>
                <w:sz w:val="24"/>
                <w:szCs w:val="24"/>
                <w:lang w:val="ro-RO"/>
              </w:rPr>
              <w:tab/>
            </w:r>
            <w:r w:rsidR="00A00831" w:rsidRPr="00D83A3D">
              <w:rPr>
                <w:rFonts w:ascii="Times New Roman" w:hAnsi="Times New Roman" w:cs="Times New Roman"/>
                <w:b/>
                <w:sz w:val="24"/>
                <w:szCs w:val="24"/>
                <w:lang w:val="ro-RO"/>
              </w:rPr>
              <w:tab/>
            </w:r>
          </w:p>
        </w:tc>
      </w:tr>
      <w:tr w:rsidR="00C4189A" w:rsidRPr="00D83A3D" w:rsidTr="00D83A3D">
        <w:tc>
          <w:tcPr>
            <w:tcW w:w="1985" w:type="dxa"/>
            <w:gridSpan w:val="2"/>
            <w:tcBorders>
              <w:top w:val="single" w:sz="4" w:space="0" w:color="auto"/>
              <w:left w:val="single" w:sz="4" w:space="0" w:color="auto"/>
              <w:bottom w:val="single" w:sz="4" w:space="0" w:color="auto"/>
              <w:right w:val="single" w:sz="4" w:space="0" w:color="auto"/>
            </w:tcBorders>
          </w:tcPr>
          <w:p w:rsidR="00C4189A" w:rsidRPr="00D83A3D" w:rsidRDefault="00C4189A" w:rsidP="00E83C23">
            <w:pPr>
              <w:pStyle w:val="a3"/>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Evoluţia efectivului de elevi</w:t>
            </w:r>
          </w:p>
          <w:p w:rsidR="00C4189A" w:rsidRPr="00D83A3D" w:rsidRDefault="00C4189A" w:rsidP="00E83C23">
            <w:pPr>
              <w:pStyle w:val="a3"/>
              <w:rPr>
                <w:rFonts w:ascii="Times New Roman" w:hAnsi="Times New Roman" w:cs="Times New Roman"/>
                <w:b/>
                <w:sz w:val="24"/>
                <w:szCs w:val="24"/>
                <w:lang w:val="ro-RO"/>
              </w:rPr>
            </w:pPr>
          </w:p>
          <w:p w:rsidR="00C4189A" w:rsidRPr="00D83A3D" w:rsidRDefault="00C4189A" w:rsidP="00E83C23">
            <w:pPr>
              <w:pStyle w:val="a3"/>
              <w:rPr>
                <w:rFonts w:ascii="Times New Roman" w:hAnsi="Times New Roman" w:cs="Times New Roman"/>
                <w:b/>
                <w:sz w:val="24"/>
                <w:szCs w:val="24"/>
                <w:lang w:val="ro-RO"/>
              </w:rPr>
            </w:pPr>
          </w:p>
          <w:p w:rsidR="00C4189A" w:rsidRPr="00D83A3D" w:rsidRDefault="00C4189A" w:rsidP="00E83C23">
            <w:pPr>
              <w:pStyle w:val="a3"/>
              <w:rPr>
                <w:rFonts w:ascii="Times New Roman" w:hAnsi="Times New Roman" w:cs="Times New Roman"/>
                <w:b/>
                <w:sz w:val="24"/>
                <w:szCs w:val="24"/>
                <w:lang w:val="ro-RO"/>
              </w:rPr>
            </w:pPr>
          </w:p>
          <w:p w:rsidR="00C4189A" w:rsidRPr="00D83A3D" w:rsidRDefault="00C4189A" w:rsidP="00E83C23">
            <w:pPr>
              <w:pStyle w:val="a3"/>
              <w:rPr>
                <w:rFonts w:ascii="Times New Roman" w:hAnsi="Times New Roman" w:cs="Times New Roman"/>
                <w:b/>
                <w:sz w:val="24"/>
                <w:szCs w:val="24"/>
                <w:lang w:val="ro-RO"/>
              </w:rPr>
            </w:pPr>
          </w:p>
          <w:p w:rsidR="005165C5" w:rsidRPr="00D83A3D" w:rsidRDefault="005165C5" w:rsidP="00E83C23">
            <w:pPr>
              <w:pStyle w:val="a3"/>
              <w:rPr>
                <w:rFonts w:ascii="Times New Roman" w:hAnsi="Times New Roman" w:cs="Times New Roman"/>
                <w:b/>
                <w:sz w:val="24"/>
                <w:szCs w:val="24"/>
                <w:lang w:val="ro-RO"/>
              </w:rPr>
            </w:pPr>
          </w:p>
          <w:p w:rsidR="005165C5" w:rsidRPr="00D83A3D" w:rsidRDefault="005165C5" w:rsidP="00E83C23">
            <w:pPr>
              <w:pStyle w:val="a3"/>
              <w:rPr>
                <w:rFonts w:ascii="Times New Roman" w:hAnsi="Times New Roman" w:cs="Times New Roman"/>
                <w:b/>
                <w:sz w:val="24"/>
                <w:szCs w:val="24"/>
                <w:lang w:val="ro-RO"/>
              </w:rPr>
            </w:pPr>
          </w:p>
          <w:p w:rsidR="00776C5B" w:rsidRPr="00D83A3D" w:rsidRDefault="00776C5B" w:rsidP="00E83C23">
            <w:pPr>
              <w:pStyle w:val="a3"/>
              <w:rPr>
                <w:rFonts w:ascii="Times New Roman" w:hAnsi="Times New Roman" w:cs="Times New Roman"/>
                <w:b/>
                <w:sz w:val="24"/>
                <w:szCs w:val="24"/>
                <w:lang w:val="ro-RO"/>
              </w:rPr>
            </w:pPr>
          </w:p>
          <w:p w:rsidR="00976E11" w:rsidRPr="00D83A3D" w:rsidRDefault="00976E11" w:rsidP="00E83C23">
            <w:pPr>
              <w:pStyle w:val="a3"/>
              <w:rPr>
                <w:rFonts w:ascii="Times New Roman" w:hAnsi="Times New Roman" w:cs="Times New Roman"/>
                <w:b/>
                <w:sz w:val="24"/>
                <w:szCs w:val="24"/>
                <w:lang w:val="ro-RO"/>
              </w:rPr>
            </w:pPr>
          </w:p>
        </w:tc>
        <w:tc>
          <w:tcPr>
            <w:tcW w:w="7938" w:type="dxa"/>
            <w:gridSpan w:val="2"/>
            <w:tcBorders>
              <w:top w:val="single" w:sz="4" w:space="0" w:color="auto"/>
              <w:left w:val="single" w:sz="4" w:space="0" w:color="auto"/>
              <w:bottom w:val="single" w:sz="4" w:space="0" w:color="auto"/>
              <w:right w:val="single" w:sz="4" w:space="0" w:color="auto"/>
            </w:tcBorders>
            <w:hideMark/>
          </w:tcPr>
          <w:p w:rsidR="005165C5" w:rsidRPr="00D83A3D" w:rsidRDefault="005165C5" w:rsidP="005165C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Nr de </w:t>
            </w:r>
            <w:r w:rsidR="00707986" w:rsidRPr="00D83A3D">
              <w:rPr>
                <w:rFonts w:ascii="Times New Roman" w:hAnsi="Times New Roman" w:cs="Times New Roman"/>
                <w:sz w:val="24"/>
                <w:szCs w:val="24"/>
                <w:lang w:val="ro-RO"/>
              </w:rPr>
              <w:t>copii</w:t>
            </w:r>
            <w:r w:rsidRPr="00D83A3D">
              <w:rPr>
                <w:rFonts w:ascii="Times New Roman" w:hAnsi="Times New Roman" w:cs="Times New Roman"/>
                <w:sz w:val="24"/>
                <w:szCs w:val="24"/>
                <w:lang w:val="ro-RO"/>
              </w:rPr>
              <w:t xml:space="preserve"> la 01 09 2016:  </w:t>
            </w:r>
            <w:r w:rsidR="00E63AC0" w:rsidRPr="00D83A3D">
              <w:rPr>
                <w:rFonts w:ascii="Times New Roman" w:hAnsi="Times New Roman" w:cs="Times New Roman"/>
                <w:sz w:val="24"/>
                <w:szCs w:val="24"/>
                <w:lang w:val="ro-RO"/>
              </w:rPr>
              <w:t>2</w:t>
            </w:r>
            <w:r w:rsidR="00E23414" w:rsidRPr="00D83A3D">
              <w:rPr>
                <w:rFonts w:ascii="Times New Roman" w:hAnsi="Times New Roman" w:cs="Times New Roman"/>
                <w:sz w:val="24"/>
                <w:szCs w:val="24"/>
                <w:lang w:val="ro-RO"/>
              </w:rPr>
              <w:t>2</w:t>
            </w:r>
            <w:r w:rsidR="00604E9C" w:rsidRPr="00D83A3D">
              <w:rPr>
                <w:rFonts w:ascii="Times New Roman" w:hAnsi="Times New Roman" w:cs="Times New Roman"/>
                <w:sz w:val="24"/>
                <w:szCs w:val="24"/>
                <w:lang w:val="ro-RO"/>
              </w:rPr>
              <w:t xml:space="preserve"> copii</w:t>
            </w:r>
            <w:r w:rsidRPr="00D83A3D">
              <w:rPr>
                <w:rFonts w:ascii="Times New Roman" w:hAnsi="Times New Roman" w:cs="Times New Roman"/>
                <w:sz w:val="24"/>
                <w:szCs w:val="24"/>
                <w:lang w:val="ro-RO"/>
              </w:rPr>
              <w:t xml:space="preserve">                                                    </w:t>
            </w:r>
          </w:p>
          <w:p w:rsidR="005165C5" w:rsidRPr="00D83A3D" w:rsidRDefault="00D546E9" w:rsidP="005165C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Veniţi:</w:t>
            </w:r>
            <w:r w:rsidR="00E23414" w:rsidRPr="00D83A3D">
              <w:rPr>
                <w:rFonts w:ascii="Times New Roman" w:hAnsi="Times New Roman" w:cs="Times New Roman"/>
                <w:sz w:val="24"/>
                <w:szCs w:val="24"/>
                <w:lang w:val="ro-RO"/>
              </w:rPr>
              <w:t xml:space="preserve"> 0 copii</w:t>
            </w:r>
          </w:p>
          <w:p w:rsidR="00D546E9" w:rsidRPr="00D83A3D" w:rsidRDefault="00D546E9" w:rsidP="005165C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Plecaţi:</w:t>
            </w:r>
            <w:r w:rsidR="00604E9C" w:rsidRPr="00D83A3D">
              <w:rPr>
                <w:rFonts w:ascii="Times New Roman" w:hAnsi="Times New Roman" w:cs="Times New Roman"/>
                <w:sz w:val="24"/>
                <w:szCs w:val="24"/>
                <w:lang w:val="ro-RO"/>
              </w:rPr>
              <w:t xml:space="preserve"> </w:t>
            </w:r>
            <w:r w:rsidR="00E23414" w:rsidRPr="00D83A3D">
              <w:rPr>
                <w:rFonts w:ascii="Times New Roman" w:hAnsi="Times New Roman" w:cs="Times New Roman"/>
                <w:sz w:val="24"/>
                <w:szCs w:val="24"/>
                <w:lang w:val="ro-RO"/>
              </w:rPr>
              <w:t>0</w:t>
            </w:r>
            <w:r w:rsidR="00604E9C" w:rsidRPr="00D83A3D">
              <w:rPr>
                <w:rFonts w:ascii="Times New Roman" w:hAnsi="Times New Roman" w:cs="Times New Roman"/>
                <w:sz w:val="24"/>
                <w:szCs w:val="24"/>
                <w:lang w:val="ro-RO"/>
              </w:rPr>
              <w:t xml:space="preserve"> copii</w:t>
            </w:r>
          </w:p>
          <w:p w:rsidR="00976E11" w:rsidRPr="00D83A3D" w:rsidRDefault="005165C5" w:rsidP="005165C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Nr de </w:t>
            </w:r>
            <w:r w:rsidR="00604E9C" w:rsidRPr="00D83A3D">
              <w:rPr>
                <w:rFonts w:ascii="Times New Roman" w:hAnsi="Times New Roman" w:cs="Times New Roman"/>
                <w:sz w:val="24"/>
                <w:szCs w:val="24"/>
                <w:lang w:val="ro-RO"/>
              </w:rPr>
              <w:t xml:space="preserve">copii </w:t>
            </w:r>
            <w:r w:rsidRPr="00D83A3D">
              <w:rPr>
                <w:rFonts w:ascii="Times New Roman" w:hAnsi="Times New Roman" w:cs="Times New Roman"/>
                <w:sz w:val="24"/>
                <w:szCs w:val="24"/>
                <w:lang w:val="ro-RO"/>
              </w:rPr>
              <w:t xml:space="preserve">la data controlului: </w:t>
            </w:r>
          </w:p>
          <w:tbl>
            <w:tblPr>
              <w:tblStyle w:val="a4"/>
              <w:tblW w:w="0" w:type="auto"/>
              <w:tblLayout w:type="fixed"/>
              <w:tblLook w:val="04A0"/>
            </w:tblPr>
            <w:tblGrid>
              <w:gridCol w:w="1588"/>
              <w:gridCol w:w="3402"/>
              <w:gridCol w:w="850"/>
            </w:tblGrid>
            <w:tr w:rsidR="00E63AC0" w:rsidRPr="00D83A3D" w:rsidTr="005B28EB">
              <w:tc>
                <w:tcPr>
                  <w:tcW w:w="1588" w:type="dxa"/>
                </w:tcPr>
                <w:p w:rsidR="00E63AC0" w:rsidRPr="00D83A3D" w:rsidRDefault="00E63AC0" w:rsidP="00F66AD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grupe</w:t>
                  </w:r>
                </w:p>
              </w:tc>
              <w:tc>
                <w:tcPr>
                  <w:tcW w:w="3402" w:type="dxa"/>
                </w:tcPr>
                <w:p w:rsidR="00E63AC0" w:rsidRPr="00D83A3D" w:rsidRDefault="00E63AC0" w:rsidP="00E23414">
                  <w:pPr>
                    <w:tabs>
                      <w:tab w:val="left" w:pos="1525"/>
                    </w:tabs>
                    <w:jc w:val="center"/>
                    <w:rPr>
                      <w:rFonts w:ascii="Times New Roman" w:hAnsi="Times New Roman"/>
                      <w:sz w:val="24"/>
                      <w:szCs w:val="24"/>
                      <w:lang w:val="ro-RO"/>
                    </w:rPr>
                  </w:pPr>
                  <w:r w:rsidRPr="00D83A3D">
                    <w:rPr>
                      <w:rFonts w:ascii="Times New Roman" w:hAnsi="Times New Roman"/>
                      <w:sz w:val="24"/>
                      <w:szCs w:val="24"/>
                      <w:lang w:val="ro-RO"/>
                    </w:rPr>
                    <w:t xml:space="preserve">Grupa mixtă </w:t>
                  </w:r>
                  <w:r w:rsidR="00E23414" w:rsidRPr="00D83A3D">
                    <w:rPr>
                      <w:rFonts w:ascii="Times New Roman" w:hAnsi="Times New Roman"/>
                      <w:sz w:val="24"/>
                      <w:szCs w:val="24"/>
                      <w:lang w:val="ro-RO"/>
                    </w:rPr>
                    <w:t>3</w:t>
                  </w:r>
                  <w:r w:rsidRPr="00D83A3D">
                    <w:rPr>
                      <w:rFonts w:ascii="Times New Roman" w:hAnsi="Times New Roman"/>
                      <w:sz w:val="24"/>
                      <w:szCs w:val="24"/>
                      <w:lang w:val="ro-RO"/>
                    </w:rPr>
                    <w:t>-7 ani</w:t>
                  </w:r>
                </w:p>
              </w:tc>
              <w:tc>
                <w:tcPr>
                  <w:tcW w:w="850" w:type="dxa"/>
                </w:tcPr>
                <w:p w:rsidR="00E63AC0" w:rsidRPr="00D83A3D" w:rsidRDefault="00E63AC0" w:rsidP="00F66AD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Total</w:t>
                  </w:r>
                </w:p>
              </w:tc>
            </w:tr>
            <w:tr w:rsidR="00E63AC0" w:rsidRPr="00D83A3D" w:rsidTr="005B28EB">
              <w:tc>
                <w:tcPr>
                  <w:tcW w:w="1588" w:type="dxa"/>
                </w:tcPr>
                <w:p w:rsidR="00E63AC0" w:rsidRPr="00D83A3D" w:rsidRDefault="00E63AC0" w:rsidP="009B436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Nr.</w:t>
                  </w:r>
                  <w:r w:rsidR="004518F2">
                    <w:rPr>
                      <w:rFonts w:ascii="Times New Roman" w:hAnsi="Times New Roman"/>
                      <w:sz w:val="24"/>
                      <w:szCs w:val="24"/>
                      <w:lang w:val="ro-RO"/>
                    </w:rPr>
                    <w:t xml:space="preserve"> </w:t>
                  </w:r>
                  <w:r w:rsidRPr="00D83A3D">
                    <w:rPr>
                      <w:rFonts w:ascii="Times New Roman" w:hAnsi="Times New Roman"/>
                      <w:sz w:val="24"/>
                      <w:szCs w:val="24"/>
                      <w:lang w:val="ro-RO"/>
                    </w:rPr>
                    <w:t>de grupe</w:t>
                  </w:r>
                </w:p>
              </w:tc>
              <w:tc>
                <w:tcPr>
                  <w:tcW w:w="3402" w:type="dxa"/>
                </w:tcPr>
                <w:p w:rsidR="00E63AC0" w:rsidRPr="00D83A3D" w:rsidRDefault="00E63AC0" w:rsidP="00F66AD8">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1</w:t>
                  </w:r>
                </w:p>
              </w:tc>
              <w:tc>
                <w:tcPr>
                  <w:tcW w:w="850" w:type="dxa"/>
                </w:tcPr>
                <w:p w:rsidR="00E63AC0" w:rsidRPr="00D83A3D" w:rsidRDefault="00E63AC0" w:rsidP="00F66AD8">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1</w:t>
                  </w:r>
                </w:p>
              </w:tc>
            </w:tr>
            <w:tr w:rsidR="00E63AC0" w:rsidRPr="00D83A3D" w:rsidTr="005B28EB">
              <w:tc>
                <w:tcPr>
                  <w:tcW w:w="1588" w:type="dxa"/>
                </w:tcPr>
                <w:p w:rsidR="00E63AC0" w:rsidRPr="00D83A3D" w:rsidRDefault="00E63AC0" w:rsidP="009B436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Nr.</w:t>
                  </w:r>
                  <w:r w:rsidR="004518F2">
                    <w:rPr>
                      <w:rFonts w:ascii="Times New Roman" w:hAnsi="Times New Roman"/>
                      <w:sz w:val="24"/>
                      <w:szCs w:val="24"/>
                      <w:lang w:val="ro-RO"/>
                    </w:rPr>
                    <w:t xml:space="preserve"> </w:t>
                  </w:r>
                  <w:r w:rsidRPr="00D83A3D">
                    <w:rPr>
                      <w:rFonts w:ascii="Times New Roman" w:hAnsi="Times New Roman"/>
                      <w:sz w:val="24"/>
                      <w:szCs w:val="24"/>
                      <w:lang w:val="ro-RO"/>
                    </w:rPr>
                    <w:t>de copii</w:t>
                  </w:r>
                </w:p>
              </w:tc>
              <w:tc>
                <w:tcPr>
                  <w:tcW w:w="3402" w:type="dxa"/>
                </w:tcPr>
                <w:p w:rsidR="00E63AC0" w:rsidRPr="00D83A3D" w:rsidRDefault="00E63AC0" w:rsidP="00E23414">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2</w:t>
                  </w:r>
                  <w:r w:rsidR="00E23414" w:rsidRPr="00D83A3D">
                    <w:rPr>
                      <w:rFonts w:ascii="Times New Roman" w:hAnsi="Times New Roman" w:cs="Times New Roman"/>
                      <w:b/>
                      <w:sz w:val="24"/>
                      <w:szCs w:val="24"/>
                      <w:lang w:val="ro-RO"/>
                    </w:rPr>
                    <w:t>2</w:t>
                  </w:r>
                </w:p>
              </w:tc>
              <w:tc>
                <w:tcPr>
                  <w:tcW w:w="850" w:type="dxa"/>
                </w:tcPr>
                <w:p w:rsidR="00E63AC0" w:rsidRPr="00D83A3D" w:rsidRDefault="00E63AC0" w:rsidP="00E23414">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2</w:t>
                  </w:r>
                  <w:r w:rsidR="00E23414" w:rsidRPr="00D83A3D">
                    <w:rPr>
                      <w:rFonts w:ascii="Times New Roman" w:hAnsi="Times New Roman" w:cs="Times New Roman"/>
                      <w:b/>
                      <w:sz w:val="24"/>
                      <w:szCs w:val="24"/>
                      <w:lang w:val="ro-RO"/>
                    </w:rPr>
                    <w:t>2</w:t>
                  </w:r>
                </w:p>
              </w:tc>
            </w:tr>
            <w:tr w:rsidR="00214F53" w:rsidRPr="00D83A3D" w:rsidTr="00214F53">
              <w:tc>
                <w:tcPr>
                  <w:tcW w:w="1588" w:type="dxa"/>
                </w:tcPr>
                <w:p w:rsidR="00214F53" w:rsidRPr="00D83A3D" w:rsidRDefault="00214F53" w:rsidP="009B436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Total grupe</w:t>
                  </w:r>
                </w:p>
              </w:tc>
              <w:tc>
                <w:tcPr>
                  <w:tcW w:w="4252" w:type="dxa"/>
                  <w:gridSpan w:val="2"/>
                </w:tcPr>
                <w:p w:rsidR="00214F53" w:rsidRPr="00D83A3D" w:rsidRDefault="00E63AC0" w:rsidP="00F66AD8">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1</w:t>
                  </w:r>
                </w:p>
              </w:tc>
            </w:tr>
            <w:tr w:rsidR="00214F53" w:rsidRPr="00D83A3D" w:rsidTr="00214F53">
              <w:tc>
                <w:tcPr>
                  <w:tcW w:w="1588" w:type="dxa"/>
                </w:tcPr>
                <w:p w:rsidR="00214F53" w:rsidRPr="00D83A3D" w:rsidRDefault="00214F53" w:rsidP="009B4368">
                  <w:pPr>
                    <w:tabs>
                      <w:tab w:val="left" w:pos="1525"/>
                    </w:tabs>
                    <w:jc w:val="both"/>
                    <w:rPr>
                      <w:rFonts w:ascii="Times New Roman" w:hAnsi="Times New Roman"/>
                      <w:sz w:val="24"/>
                      <w:szCs w:val="24"/>
                      <w:lang w:val="ro-RO"/>
                    </w:rPr>
                  </w:pPr>
                  <w:r w:rsidRPr="00D83A3D">
                    <w:rPr>
                      <w:rFonts w:ascii="Times New Roman" w:hAnsi="Times New Roman"/>
                      <w:sz w:val="24"/>
                      <w:szCs w:val="24"/>
                      <w:lang w:val="ro-RO"/>
                    </w:rPr>
                    <w:t>Total copii</w:t>
                  </w:r>
                </w:p>
              </w:tc>
              <w:tc>
                <w:tcPr>
                  <w:tcW w:w="4252" w:type="dxa"/>
                  <w:gridSpan w:val="2"/>
                </w:tcPr>
                <w:p w:rsidR="00214F53" w:rsidRPr="00D83A3D" w:rsidRDefault="00E63AC0" w:rsidP="00E23414">
                  <w:pPr>
                    <w:pStyle w:val="a3"/>
                    <w:tabs>
                      <w:tab w:val="left" w:pos="4853"/>
                    </w:tabs>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2</w:t>
                  </w:r>
                  <w:r w:rsidR="00E23414" w:rsidRPr="00D83A3D">
                    <w:rPr>
                      <w:rFonts w:ascii="Times New Roman" w:hAnsi="Times New Roman" w:cs="Times New Roman"/>
                      <w:b/>
                      <w:sz w:val="24"/>
                      <w:szCs w:val="24"/>
                      <w:lang w:val="ro-RO"/>
                    </w:rPr>
                    <w:t>2</w:t>
                  </w:r>
                </w:p>
              </w:tc>
            </w:tr>
          </w:tbl>
          <w:p w:rsidR="005165C5" w:rsidRPr="00D83A3D" w:rsidRDefault="005165C5" w:rsidP="005165C5">
            <w:pPr>
              <w:pStyle w:val="a3"/>
              <w:tabs>
                <w:tab w:val="left" w:pos="4853"/>
              </w:tabs>
              <w:rPr>
                <w:rFonts w:ascii="Times New Roman" w:hAnsi="Times New Roman" w:cs="Times New Roman"/>
                <w:b/>
                <w:sz w:val="24"/>
                <w:szCs w:val="24"/>
                <w:lang w:val="ro-RO"/>
              </w:rPr>
            </w:pPr>
          </w:p>
        </w:tc>
      </w:tr>
      <w:tr w:rsidR="004D7004" w:rsidRPr="00D83A3D" w:rsidTr="00D83A3D">
        <w:tc>
          <w:tcPr>
            <w:tcW w:w="9923" w:type="dxa"/>
            <w:gridSpan w:val="4"/>
            <w:tcBorders>
              <w:top w:val="single" w:sz="4" w:space="0" w:color="auto"/>
              <w:left w:val="single" w:sz="4" w:space="0" w:color="auto"/>
              <w:bottom w:val="single" w:sz="4" w:space="0" w:color="auto"/>
              <w:right w:val="single" w:sz="4" w:space="0" w:color="auto"/>
            </w:tcBorders>
          </w:tcPr>
          <w:p w:rsidR="004D7004" w:rsidRPr="00D83A3D" w:rsidRDefault="004D7004" w:rsidP="002B2DDE">
            <w:pPr>
              <w:pStyle w:val="a3"/>
              <w:tabs>
                <w:tab w:val="left" w:pos="4853"/>
              </w:tabs>
              <w:spacing w:line="276" w:lineRule="auto"/>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REZULTATELE EVALUĂRII</w:t>
            </w:r>
          </w:p>
        </w:tc>
      </w:tr>
      <w:tr w:rsidR="004D7004" w:rsidRPr="004518F2" w:rsidTr="00D83A3D">
        <w:tc>
          <w:tcPr>
            <w:tcW w:w="568" w:type="dxa"/>
            <w:tcBorders>
              <w:top w:val="single" w:sz="4" w:space="0" w:color="auto"/>
              <w:left w:val="single" w:sz="4" w:space="0" w:color="auto"/>
              <w:bottom w:val="single" w:sz="4" w:space="0" w:color="auto"/>
              <w:right w:val="single" w:sz="4" w:space="0" w:color="auto"/>
            </w:tcBorders>
          </w:tcPr>
          <w:p w:rsidR="004D7004" w:rsidRPr="004518F2" w:rsidRDefault="00C4189A" w:rsidP="00E83C23">
            <w:pPr>
              <w:rPr>
                <w:rFonts w:ascii="Times New Roman" w:hAnsi="Times New Roman" w:cs="Times New Roman"/>
                <w:b/>
                <w:lang w:val="ro-RO"/>
              </w:rPr>
            </w:pPr>
            <w:r w:rsidRPr="004518F2">
              <w:rPr>
                <w:rFonts w:ascii="Times New Roman" w:hAnsi="Times New Roman" w:cs="Times New Roman"/>
                <w:b/>
                <w:lang w:val="ro-RO"/>
              </w:rPr>
              <w:t>N/o</w:t>
            </w:r>
          </w:p>
        </w:tc>
        <w:tc>
          <w:tcPr>
            <w:tcW w:w="1417" w:type="dxa"/>
            <w:tcBorders>
              <w:top w:val="single" w:sz="4" w:space="0" w:color="auto"/>
              <w:left w:val="single" w:sz="4" w:space="0" w:color="auto"/>
              <w:bottom w:val="single" w:sz="4" w:space="0" w:color="auto"/>
              <w:right w:val="single" w:sz="4" w:space="0" w:color="auto"/>
            </w:tcBorders>
            <w:hideMark/>
          </w:tcPr>
          <w:p w:rsidR="004D7004" w:rsidRPr="004518F2" w:rsidRDefault="004D7004" w:rsidP="004518F2">
            <w:pPr>
              <w:pStyle w:val="a3"/>
              <w:ind w:right="-108"/>
              <w:rPr>
                <w:rFonts w:ascii="Times New Roman" w:hAnsi="Times New Roman" w:cs="Times New Roman"/>
                <w:b/>
                <w:lang w:val="ro-RO"/>
              </w:rPr>
            </w:pPr>
            <w:r w:rsidRPr="004518F2">
              <w:rPr>
                <w:rFonts w:ascii="Times New Roman" w:hAnsi="Times New Roman" w:cs="Times New Roman"/>
                <w:b/>
                <w:lang w:val="ro-RO"/>
              </w:rPr>
              <w:t>Indicatori de monitorizare</w:t>
            </w:r>
          </w:p>
        </w:tc>
        <w:tc>
          <w:tcPr>
            <w:tcW w:w="3827" w:type="dxa"/>
            <w:tcBorders>
              <w:top w:val="single" w:sz="4" w:space="0" w:color="auto"/>
              <w:left w:val="single" w:sz="4" w:space="0" w:color="auto"/>
              <w:bottom w:val="single" w:sz="4" w:space="0" w:color="auto"/>
              <w:right w:val="single" w:sz="4" w:space="0" w:color="auto"/>
            </w:tcBorders>
            <w:hideMark/>
          </w:tcPr>
          <w:p w:rsidR="004D7004" w:rsidRPr="004518F2" w:rsidRDefault="004D7004" w:rsidP="002B2DDE">
            <w:pPr>
              <w:pStyle w:val="a3"/>
              <w:jc w:val="center"/>
              <w:rPr>
                <w:rFonts w:ascii="Times New Roman" w:hAnsi="Times New Roman" w:cs="Times New Roman"/>
                <w:b/>
                <w:lang w:val="ro-RO"/>
              </w:rPr>
            </w:pPr>
            <w:r w:rsidRPr="004518F2">
              <w:rPr>
                <w:rFonts w:ascii="Times New Roman" w:hAnsi="Times New Roman" w:cs="Times New Roman"/>
                <w:b/>
                <w:lang w:val="ro-RO"/>
              </w:rPr>
              <w:t>Surse de verificare/dovezi</w:t>
            </w:r>
          </w:p>
        </w:tc>
        <w:tc>
          <w:tcPr>
            <w:tcW w:w="4111" w:type="dxa"/>
            <w:tcBorders>
              <w:top w:val="single" w:sz="4" w:space="0" w:color="auto"/>
              <w:left w:val="single" w:sz="4" w:space="0" w:color="auto"/>
              <w:bottom w:val="single" w:sz="4" w:space="0" w:color="auto"/>
              <w:right w:val="single" w:sz="4" w:space="0" w:color="auto"/>
            </w:tcBorders>
          </w:tcPr>
          <w:p w:rsidR="004D7004" w:rsidRPr="004518F2" w:rsidRDefault="004D7004" w:rsidP="00E83C23">
            <w:pPr>
              <w:pStyle w:val="a3"/>
              <w:tabs>
                <w:tab w:val="left" w:pos="4853"/>
              </w:tabs>
              <w:jc w:val="center"/>
              <w:rPr>
                <w:rFonts w:ascii="Times New Roman" w:hAnsi="Times New Roman" w:cs="Times New Roman"/>
                <w:b/>
                <w:lang w:val="ro-RO"/>
              </w:rPr>
            </w:pPr>
            <w:r w:rsidRPr="004518F2">
              <w:rPr>
                <w:rFonts w:ascii="Times New Roman" w:hAnsi="Times New Roman" w:cs="Times New Roman"/>
                <w:b/>
                <w:lang w:val="ro-RO"/>
              </w:rPr>
              <w:t>Constatări</w:t>
            </w:r>
          </w:p>
        </w:tc>
      </w:tr>
      <w:tr w:rsidR="004D7004" w:rsidRPr="003416DE" w:rsidTr="00D83A3D">
        <w:tc>
          <w:tcPr>
            <w:tcW w:w="568" w:type="dxa"/>
            <w:tcBorders>
              <w:top w:val="single" w:sz="4" w:space="0" w:color="auto"/>
              <w:left w:val="single" w:sz="4" w:space="0" w:color="auto"/>
              <w:bottom w:val="single" w:sz="4" w:space="0" w:color="auto"/>
              <w:right w:val="single" w:sz="4" w:space="0" w:color="auto"/>
            </w:tcBorders>
          </w:tcPr>
          <w:p w:rsidR="004D7004" w:rsidRPr="00D83A3D" w:rsidRDefault="004D7004" w:rsidP="00E83C23">
            <w:pPr>
              <w:rPr>
                <w:rFonts w:ascii="Times New Roman" w:hAnsi="Times New Roman" w:cs="Times New Roman"/>
                <w:sz w:val="24"/>
                <w:szCs w:val="24"/>
                <w:lang w:val="ro-RO"/>
              </w:rPr>
            </w:pPr>
            <w:r w:rsidRPr="00D83A3D">
              <w:rPr>
                <w:rFonts w:ascii="Times New Roman" w:hAnsi="Times New Roman" w:cs="Times New Roman"/>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hideMark/>
          </w:tcPr>
          <w:p w:rsidR="004D7004" w:rsidRPr="00D83A3D" w:rsidRDefault="004D7004" w:rsidP="000603CA">
            <w:pPr>
              <w:tabs>
                <w:tab w:val="left" w:pos="1525"/>
              </w:tabs>
              <w:rPr>
                <w:rFonts w:ascii="Times New Roman" w:hAnsi="Times New Roman" w:cs="Times New Roman"/>
                <w:b/>
                <w:sz w:val="24"/>
                <w:szCs w:val="24"/>
                <w:lang w:val="ro-RO"/>
              </w:rPr>
            </w:pPr>
            <w:r w:rsidRPr="00D83A3D">
              <w:rPr>
                <w:rFonts w:ascii="Times New Roman" w:hAnsi="Times New Roman" w:cs="Times New Roman"/>
                <w:sz w:val="24"/>
                <w:szCs w:val="24"/>
                <w:lang w:val="ro-RO"/>
              </w:rPr>
              <w:t>Cadrul legal. Prezenţa şi implementarea actelor legislativ -</w:t>
            </w:r>
            <w:r w:rsidR="004518F2">
              <w:rPr>
                <w:rFonts w:ascii="Times New Roman" w:hAnsi="Times New Roman" w:cs="Times New Roman"/>
                <w:sz w:val="24"/>
                <w:szCs w:val="24"/>
                <w:lang w:val="ro-RO"/>
              </w:rPr>
              <w:t xml:space="preserve"> </w:t>
            </w:r>
            <w:r w:rsidRPr="00D83A3D">
              <w:rPr>
                <w:rFonts w:ascii="Times New Roman" w:hAnsi="Times New Roman" w:cs="Times New Roman"/>
                <w:sz w:val="24"/>
                <w:szCs w:val="24"/>
                <w:lang w:val="ro-RO"/>
              </w:rPr>
              <w:t xml:space="preserve">normative în vigoare care reglementează funcţionalitatea instituţiei. </w:t>
            </w:r>
          </w:p>
        </w:tc>
        <w:tc>
          <w:tcPr>
            <w:tcW w:w="3827" w:type="dxa"/>
            <w:tcBorders>
              <w:top w:val="single" w:sz="4" w:space="0" w:color="auto"/>
              <w:left w:val="single" w:sz="4" w:space="0" w:color="auto"/>
              <w:bottom w:val="single" w:sz="4" w:space="0" w:color="auto"/>
              <w:right w:val="single" w:sz="4" w:space="0" w:color="auto"/>
            </w:tcBorders>
            <w:hideMark/>
          </w:tcPr>
          <w:p w:rsidR="004D7004" w:rsidRPr="00D83A3D" w:rsidRDefault="004D7004" w:rsidP="00E27FE8">
            <w:pPr>
              <w:tabs>
                <w:tab w:val="left" w:pos="34"/>
              </w:tabs>
              <w:ind w:left="-142"/>
              <w:jc w:val="both"/>
              <w:rPr>
                <w:rFonts w:ascii="Times New Roman" w:hAnsi="Times New Roman" w:cs="Times New Roman"/>
                <w:sz w:val="24"/>
                <w:szCs w:val="24"/>
                <w:lang w:val="ro-RO"/>
              </w:rPr>
            </w:pPr>
            <w:r w:rsidRPr="00D83A3D">
              <w:rPr>
                <w:rFonts w:ascii="Times New Roman" w:hAnsi="Times New Roman" w:cs="Times New Roman"/>
                <w:bCs/>
                <w:sz w:val="24"/>
                <w:szCs w:val="24"/>
                <w:lang w:val="ro-RO"/>
              </w:rPr>
              <w:t xml:space="preserve">  </w:t>
            </w:r>
            <w:r w:rsidR="00FF0DE3" w:rsidRPr="00D83A3D">
              <w:rPr>
                <w:rFonts w:ascii="Times New Roman" w:hAnsi="Times New Roman" w:cs="Times New Roman"/>
                <w:bCs/>
                <w:sz w:val="24"/>
                <w:szCs w:val="24"/>
                <w:lang w:val="ro-RO"/>
              </w:rPr>
              <w:t xml:space="preserve">- </w:t>
            </w:r>
            <w:r w:rsidRPr="00D83A3D">
              <w:rPr>
                <w:rFonts w:ascii="Times New Roman" w:hAnsi="Times New Roman" w:cs="Times New Roman"/>
                <w:bCs/>
                <w:iCs/>
                <w:sz w:val="24"/>
                <w:szCs w:val="24"/>
                <w:lang w:val="ro-RO"/>
              </w:rPr>
              <w:t>Codul Educa</w:t>
            </w:r>
            <w:r w:rsidR="003416DE">
              <w:rPr>
                <w:rFonts w:ascii="Times New Roman" w:hAnsi="Cambria Math" w:cs="Times New Roman"/>
                <w:bCs/>
                <w:iCs/>
                <w:sz w:val="24"/>
                <w:szCs w:val="24"/>
                <w:lang w:val="ro-RO"/>
              </w:rPr>
              <w:t>ţ</w:t>
            </w:r>
            <w:r w:rsidR="00FF0DE3" w:rsidRPr="00D83A3D">
              <w:rPr>
                <w:rFonts w:ascii="Times New Roman" w:hAnsi="Times New Roman" w:cs="Times New Roman"/>
                <w:bCs/>
                <w:iCs/>
                <w:sz w:val="24"/>
                <w:szCs w:val="24"/>
                <w:lang w:val="ro-RO"/>
              </w:rPr>
              <w:t>iei al RM</w:t>
            </w:r>
            <w:r w:rsidRPr="00D83A3D">
              <w:rPr>
                <w:rFonts w:ascii="Times New Roman" w:hAnsi="Times New Roman" w:cs="Times New Roman"/>
                <w:bCs/>
                <w:iCs/>
                <w:sz w:val="24"/>
                <w:szCs w:val="24"/>
                <w:lang w:val="ro-RO"/>
              </w:rPr>
              <w:t>;</w:t>
            </w:r>
          </w:p>
          <w:p w:rsidR="004D7004" w:rsidRPr="00D83A3D" w:rsidRDefault="004D7004" w:rsidP="005C4B70">
            <w:pPr>
              <w:pStyle w:val="a3"/>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 Regulamentul de organizare </w:t>
            </w:r>
            <w:r w:rsidR="003416DE">
              <w:rPr>
                <w:rFonts w:ascii="Times New Roman" w:hAnsi="Cambria Math" w:cs="Times New Roman"/>
                <w:bCs/>
                <w:sz w:val="24"/>
                <w:szCs w:val="24"/>
                <w:lang w:val="ro-RO"/>
              </w:rPr>
              <w:t>ş</w:t>
            </w:r>
            <w:r w:rsidRPr="00D83A3D">
              <w:rPr>
                <w:rFonts w:ascii="Times New Roman" w:hAnsi="Times New Roman" w:cs="Times New Roman"/>
                <w:bCs/>
                <w:sz w:val="24"/>
                <w:szCs w:val="24"/>
                <w:lang w:val="ro-RO"/>
              </w:rPr>
              <w:t>i func</w:t>
            </w:r>
            <w:r w:rsidR="003416DE">
              <w:rPr>
                <w:rFonts w:ascii="Times New Roman" w:hAnsi="Cambria Math" w:cs="Times New Roman"/>
                <w:bCs/>
                <w:sz w:val="24"/>
                <w:szCs w:val="24"/>
                <w:lang w:val="ro-RO"/>
              </w:rPr>
              <w:t>ţ</w:t>
            </w:r>
            <w:r w:rsidRPr="00D83A3D">
              <w:rPr>
                <w:rFonts w:ascii="Times New Roman" w:hAnsi="Times New Roman" w:cs="Times New Roman"/>
                <w:bCs/>
                <w:sz w:val="24"/>
                <w:szCs w:val="24"/>
                <w:lang w:val="ro-RO"/>
              </w:rPr>
              <w:t>ionare a institu</w:t>
            </w:r>
            <w:r w:rsidR="003416DE">
              <w:rPr>
                <w:rFonts w:ascii="Times New Roman" w:hAnsi="Cambria Math" w:cs="Times New Roman"/>
                <w:bCs/>
                <w:sz w:val="24"/>
                <w:szCs w:val="24"/>
                <w:lang w:val="ro-RO"/>
              </w:rPr>
              <w:t>ţ</w:t>
            </w:r>
            <w:r w:rsidRPr="00D83A3D">
              <w:rPr>
                <w:rFonts w:ascii="Times New Roman" w:hAnsi="Times New Roman" w:cs="Times New Roman"/>
                <w:bCs/>
                <w:sz w:val="24"/>
                <w:szCs w:val="24"/>
                <w:lang w:val="ro-RO"/>
              </w:rPr>
              <w:t xml:space="preserve">iei elaborat în baza Regulamentului-tip de organizare </w:t>
            </w:r>
            <w:r w:rsidR="003416DE">
              <w:rPr>
                <w:rFonts w:ascii="Times New Roman" w:hAnsi="Cambria Math" w:cs="Times New Roman"/>
                <w:bCs/>
                <w:sz w:val="24"/>
                <w:szCs w:val="24"/>
                <w:lang w:val="ro-RO"/>
              </w:rPr>
              <w:t>ş</w:t>
            </w:r>
            <w:r w:rsidRPr="00D83A3D">
              <w:rPr>
                <w:rFonts w:ascii="Times New Roman" w:hAnsi="Times New Roman" w:cs="Times New Roman"/>
                <w:bCs/>
                <w:sz w:val="24"/>
                <w:szCs w:val="24"/>
                <w:lang w:val="ro-RO"/>
              </w:rPr>
              <w:t>i func</w:t>
            </w:r>
            <w:r w:rsidR="003416DE">
              <w:rPr>
                <w:rFonts w:ascii="Times New Roman" w:hAnsi="Cambria Math" w:cs="Times New Roman"/>
                <w:bCs/>
                <w:sz w:val="24"/>
                <w:szCs w:val="24"/>
                <w:lang w:val="ro-RO"/>
              </w:rPr>
              <w:t>ţ</w:t>
            </w:r>
            <w:r w:rsidRPr="00D83A3D">
              <w:rPr>
                <w:rFonts w:ascii="Times New Roman" w:hAnsi="Times New Roman" w:cs="Times New Roman"/>
                <w:bCs/>
                <w:sz w:val="24"/>
                <w:szCs w:val="24"/>
                <w:lang w:val="ro-RO"/>
              </w:rPr>
              <w:t>ionare a institu</w:t>
            </w:r>
            <w:r w:rsidR="003416DE">
              <w:rPr>
                <w:rFonts w:ascii="Times New Roman" w:hAnsi="Cambria Math" w:cs="Times New Roman"/>
                <w:bCs/>
                <w:sz w:val="24"/>
                <w:szCs w:val="24"/>
                <w:lang w:val="ro-RO"/>
              </w:rPr>
              <w:t>ţ</w:t>
            </w:r>
            <w:r w:rsidRPr="00D83A3D">
              <w:rPr>
                <w:rFonts w:ascii="Times New Roman" w:hAnsi="Times New Roman" w:cs="Times New Roman"/>
                <w:bCs/>
                <w:sz w:val="24"/>
                <w:szCs w:val="24"/>
                <w:lang w:val="ro-RO"/>
              </w:rPr>
              <w:t xml:space="preserve">iilor de </w:t>
            </w:r>
            <w:r w:rsidR="004518F2" w:rsidRPr="00D83A3D">
              <w:rPr>
                <w:rFonts w:ascii="Times New Roman" w:hAnsi="Times New Roman" w:cs="Times New Roman"/>
                <w:bCs/>
                <w:sz w:val="24"/>
                <w:szCs w:val="24"/>
                <w:lang w:val="ro-RO"/>
              </w:rPr>
              <w:t>învă</w:t>
            </w:r>
            <w:r w:rsidR="003416DE">
              <w:rPr>
                <w:rFonts w:ascii="Times New Roman" w:hAnsi="Cambria Math" w:cs="Times New Roman"/>
                <w:bCs/>
                <w:sz w:val="24"/>
                <w:szCs w:val="24"/>
                <w:lang w:val="ro-RO"/>
              </w:rPr>
              <w:t>ţ</w:t>
            </w:r>
            <w:r w:rsidR="004518F2" w:rsidRPr="00D83A3D">
              <w:rPr>
                <w:rFonts w:ascii="Times New Roman" w:hAnsi="Times New Roman" w:cs="Times New Roman"/>
                <w:bCs/>
                <w:sz w:val="24"/>
                <w:szCs w:val="24"/>
                <w:lang w:val="ro-RO"/>
              </w:rPr>
              <w:t>ământ</w:t>
            </w:r>
            <w:r w:rsidRPr="00D83A3D">
              <w:rPr>
                <w:rFonts w:ascii="Times New Roman" w:hAnsi="Times New Roman" w:cs="Times New Roman"/>
                <w:bCs/>
                <w:sz w:val="24"/>
                <w:szCs w:val="24"/>
                <w:lang w:val="ro-RO"/>
              </w:rPr>
              <w:t xml:space="preserve"> </w:t>
            </w:r>
            <w:r w:rsidR="006B4A56" w:rsidRPr="00D83A3D">
              <w:rPr>
                <w:rFonts w:ascii="Times New Roman" w:hAnsi="Times New Roman" w:cs="Times New Roman"/>
                <w:bCs/>
                <w:sz w:val="24"/>
                <w:szCs w:val="24"/>
                <w:lang w:val="ro-RO"/>
              </w:rPr>
              <w:t>pre</w:t>
            </w:r>
            <w:r w:rsidR="003416DE">
              <w:rPr>
                <w:rFonts w:ascii="Times New Roman" w:hAnsi="Times New Roman" w:cs="Times New Roman"/>
                <w:bCs/>
                <w:sz w:val="24"/>
                <w:szCs w:val="24"/>
                <w:lang w:val="ro-RO"/>
              </w:rPr>
              <w:t>ş</w:t>
            </w:r>
            <w:r w:rsidR="006B4A56" w:rsidRPr="00D83A3D">
              <w:rPr>
                <w:rFonts w:ascii="Times New Roman" w:hAnsi="Times New Roman" w:cs="Times New Roman"/>
                <w:bCs/>
                <w:sz w:val="24"/>
                <w:szCs w:val="24"/>
                <w:lang w:val="ro-RO"/>
              </w:rPr>
              <w:t>colar</w:t>
            </w:r>
            <w:r w:rsidRPr="00D83A3D">
              <w:rPr>
                <w:rFonts w:ascii="Times New Roman" w:hAnsi="Times New Roman" w:cs="Times New Roman"/>
                <w:bCs/>
                <w:sz w:val="24"/>
                <w:szCs w:val="24"/>
                <w:lang w:val="ro-RO"/>
              </w:rPr>
              <w:t xml:space="preserve"> </w:t>
            </w:r>
          </w:p>
          <w:p w:rsidR="004D7004" w:rsidRPr="00D83A3D" w:rsidRDefault="004D7004" w:rsidP="005C4B70">
            <w:pPr>
              <w:pStyle w:val="a3"/>
              <w:rPr>
                <w:rFonts w:ascii="Times New Roman" w:hAnsi="Times New Roman" w:cs="Times New Roman"/>
                <w:sz w:val="24"/>
                <w:szCs w:val="24"/>
                <w:lang w:val="ro-RO"/>
              </w:rPr>
            </w:pPr>
            <w:r w:rsidRPr="00D83A3D">
              <w:rPr>
                <w:rFonts w:ascii="Times New Roman" w:hAnsi="Times New Roman" w:cs="Times New Roman"/>
                <w:bCs/>
                <w:sz w:val="24"/>
                <w:szCs w:val="24"/>
                <w:lang w:val="ro-RO"/>
              </w:rPr>
              <w:t xml:space="preserve">- </w:t>
            </w:r>
            <w:r w:rsidRPr="00D83A3D">
              <w:rPr>
                <w:rFonts w:ascii="Times New Roman" w:hAnsi="Times New Roman" w:cs="Times New Roman"/>
                <w:sz w:val="24"/>
                <w:szCs w:val="24"/>
                <w:lang w:val="ro-RO"/>
              </w:rPr>
              <w:t xml:space="preserve">Statutul </w:t>
            </w:r>
            <w:r w:rsidR="00AC1F83" w:rsidRPr="00D83A3D">
              <w:rPr>
                <w:rFonts w:ascii="Times New Roman" w:hAnsi="Times New Roman" w:cs="Times New Roman"/>
                <w:sz w:val="24"/>
                <w:szCs w:val="24"/>
                <w:lang w:val="ro-RO"/>
              </w:rPr>
              <w:t>institu</w:t>
            </w:r>
            <w:r w:rsidR="003416DE">
              <w:rPr>
                <w:rFonts w:ascii="Times New Roman" w:hAnsi="Times New Roman" w:cs="Times New Roman"/>
                <w:sz w:val="24"/>
                <w:szCs w:val="24"/>
                <w:lang w:val="ro-RO"/>
              </w:rPr>
              <w:t>ţ</w:t>
            </w:r>
            <w:r w:rsidR="00AC1F83" w:rsidRPr="00D83A3D">
              <w:rPr>
                <w:rFonts w:ascii="Times New Roman" w:hAnsi="Times New Roman" w:cs="Times New Roman"/>
                <w:sz w:val="24"/>
                <w:szCs w:val="24"/>
                <w:lang w:val="ro-RO"/>
              </w:rPr>
              <w:t>iei</w:t>
            </w:r>
            <w:r w:rsidRPr="00D83A3D">
              <w:rPr>
                <w:rFonts w:ascii="Times New Roman" w:hAnsi="Times New Roman" w:cs="Times New Roman"/>
                <w:sz w:val="24"/>
                <w:szCs w:val="24"/>
                <w:lang w:val="ro-RO"/>
              </w:rPr>
              <w:t xml:space="preserve"> aprobat, avizat ME, MJ</w:t>
            </w:r>
          </w:p>
          <w:p w:rsidR="004D7004" w:rsidRPr="00D83A3D" w:rsidRDefault="004D7004" w:rsidP="00E27FE8">
            <w:pPr>
              <w:tabs>
                <w:tab w:val="left" w:pos="34"/>
              </w:tabs>
              <w:ind w:hanging="142"/>
              <w:jc w:val="both"/>
              <w:rPr>
                <w:rFonts w:ascii="Times New Roman" w:hAnsi="Times New Roman" w:cs="Times New Roman"/>
                <w:bCs/>
                <w:sz w:val="24"/>
                <w:szCs w:val="24"/>
                <w:lang w:val="ro-RO"/>
              </w:rPr>
            </w:pPr>
            <w:r w:rsidRPr="00D83A3D">
              <w:rPr>
                <w:rFonts w:ascii="Times New Roman" w:hAnsi="Times New Roman" w:cs="Times New Roman"/>
                <w:sz w:val="24"/>
                <w:szCs w:val="24"/>
                <w:lang w:val="ro-RO"/>
              </w:rPr>
              <w:t xml:space="preserve">  -</w:t>
            </w:r>
            <w:r w:rsidR="00AC1F83" w:rsidRPr="00D83A3D">
              <w:rPr>
                <w:rFonts w:ascii="Times New Roman" w:hAnsi="Times New Roman" w:cs="Times New Roman"/>
                <w:sz w:val="24"/>
                <w:szCs w:val="24"/>
                <w:lang w:val="ro-RO"/>
              </w:rPr>
              <w:t xml:space="preserve"> </w:t>
            </w:r>
            <w:r w:rsidRPr="00D83A3D">
              <w:rPr>
                <w:rFonts w:ascii="Times New Roman" w:hAnsi="Times New Roman" w:cs="Times New Roman"/>
                <w:bCs/>
                <w:sz w:val="24"/>
                <w:szCs w:val="24"/>
                <w:lang w:val="ro-RO"/>
              </w:rPr>
              <w:t>Organizarea procesului educa</w:t>
            </w:r>
            <w:r w:rsidR="003416DE">
              <w:rPr>
                <w:rFonts w:ascii="Times New Roman" w:hAnsi="Cambria Math" w:cs="Times New Roman"/>
                <w:bCs/>
                <w:sz w:val="24"/>
                <w:szCs w:val="24"/>
                <w:lang w:val="ro-RO"/>
              </w:rPr>
              <w:t>ţ</w:t>
            </w:r>
            <w:r w:rsidRPr="00D83A3D">
              <w:rPr>
                <w:rFonts w:ascii="Times New Roman" w:hAnsi="Times New Roman" w:cs="Times New Roman"/>
                <w:bCs/>
                <w:sz w:val="24"/>
                <w:szCs w:val="24"/>
                <w:lang w:val="ro-RO"/>
              </w:rPr>
              <w:t xml:space="preserve">ional în </w:t>
            </w:r>
            <w:r w:rsidR="004518F2" w:rsidRPr="00D83A3D">
              <w:rPr>
                <w:rFonts w:ascii="Times New Roman" w:hAnsi="Times New Roman" w:cs="Times New Roman"/>
                <w:bCs/>
                <w:sz w:val="24"/>
                <w:szCs w:val="24"/>
                <w:lang w:val="ro-RO"/>
              </w:rPr>
              <w:t>învă</w:t>
            </w:r>
            <w:r w:rsidR="003416DE">
              <w:rPr>
                <w:rFonts w:ascii="Times New Roman" w:hAnsi="Cambria Math" w:cs="Times New Roman"/>
                <w:bCs/>
                <w:sz w:val="24"/>
                <w:szCs w:val="24"/>
                <w:lang w:val="ro-RO"/>
              </w:rPr>
              <w:t>ţ</w:t>
            </w:r>
            <w:r w:rsidR="004518F2" w:rsidRPr="00D83A3D">
              <w:rPr>
                <w:rFonts w:ascii="Times New Roman" w:hAnsi="Times New Roman" w:cs="Times New Roman"/>
                <w:bCs/>
                <w:sz w:val="24"/>
                <w:szCs w:val="24"/>
                <w:lang w:val="ro-RO"/>
              </w:rPr>
              <w:t>ământul</w:t>
            </w:r>
            <w:r w:rsidRPr="00D83A3D">
              <w:rPr>
                <w:rFonts w:ascii="Times New Roman" w:hAnsi="Times New Roman" w:cs="Times New Roman"/>
                <w:bCs/>
                <w:sz w:val="24"/>
                <w:szCs w:val="24"/>
                <w:lang w:val="ro-RO"/>
              </w:rPr>
              <w:t xml:space="preserve"> pre</w:t>
            </w:r>
            <w:r w:rsidR="003416DE">
              <w:rPr>
                <w:rFonts w:ascii="Times New Roman" w:hAnsi="Cambria Math" w:cs="Times New Roman"/>
                <w:bCs/>
                <w:sz w:val="24"/>
                <w:szCs w:val="24"/>
                <w:lang w:val="ro-RO"/>
              </w:rPr>
              <w:t>ş</w:t>
            </w:r>
            <w:r w:rsidR="00AC1F83" w:rsidRPr="00D83A3D">
              <w:rPr>
                <w:rFonts w:ascii="Times New Roman" w:hAnsi="Times New Roman" w:cs="Times New Roman"/>
                <w:bCs/>
                <w:sz w:val="24"/>
                <w:szCs w:val="24"/>
                <w:lang w:val="ro-RO"/>
              </w:rPr>
              <w:t>colar în</w:t>
            </w:r>
            <w:r w:rsidRPr="00D83A3D">
              <w:rPr>
                <w:rFonts w:ascii="Times New Roman" w:hAnsi="Times New Roman" w:cs="Times New Roman"/>
                <w:bCs/>
                <w:sz w:val="24"/>
                <w:szCs w:val="24"/>
                <w:lang w:val="ro-RO"/>
              </w:rPr>
              <w:t xml:space="preserve"> anul de studii 201</w:t>
            </w:r>
            <w:r w:rsidR="00FA6723" w:rsidRPr="00D83A3D">
              <w:rPr>
                <w:rFonts w:ascii="Times New Roman" w:hAnsi="Times New Roman" w:cs="Times New Roman"/>
                <w:bCs/>
                <w:sz w:val="24"/>
                <w:szCs w:val="24"/>
                <w:lang w:val="ro-RO"/>
              </w:rPr>
              <w:t>6</w:t>
            </w:r>
            <w:r w:rsidRPr="00D83A3D">
              <w:rPr>
                <w:rFonts w:ascii="Times New Roman" w:hAnsi="Times New Roman" w:cs="Times New Roman"/>
                <w:bCs/>
                <w:sz w:val="24"/>
                <w:szCs w:val="24"/>
                <w:lang w:val="ro-RO"/>
              </w:rPr>
              <w:t xml:space="preserve"> - 201</w:t>
            </w:r>
            <w:r w:rsidR="00FA6723" w:rsidRPr="00D83A3D">
              <w:rPr>
                <w:rFonts w:ascii="Times New Roman" w:hAnsi="Times New Roman" w:cs="Times New Roman"/>
                <w:bCs/>
                <w:sz w:val="24"/>
                <w:szCs w:val="24"/>
                <w:lang w:val="ro-RO"/>
              </w:rPr>
              <w:t>7</w:t>
            </w:r>
            <w:r w:rsidRPr="00D83A3D">
              <w:rPr>
                <w:rFonts w:ascii="Times New Roman" w:hAnsi="Times New Roman" w:cs="Times New Roman"/>
                <w:bCs/>
                <w:sz w:val="24"/>
                <w:szCs w:val="24"/>
                <w:lang w:val="ro-RO"/>
              </w:rPr>
              <w:t>;</w:t>
            </w:r>
          </w:p>
          <w:p w:rsidR="004D7004" w:rsidRPr="00D83A3D" w:rsidRDefault="004D7004" w:rsidP="005C4B70">
            <w:pPr>
              <w:tabs>
                <w:tab w:val="left" w:pos="0"/>
              </w:tabs>
              <w:ind w:left="-142"/>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  -</w:t>
            </w:r>
            <w:r w:rsidR="00AC1F83" w:rsidRPr="00D83A3D">
              <w:rPr>
                <w:rFonts w:ascii="Times New Roman" w:hAnsi="Times New Roman" w:cs="Times New Roman"/>
                <w:bCs/>
                <w:sz w:val="24"/>
                <w:szCs w:val="24"/>
                <w:lang w:val="ro-RO"/>
              </w:rPr>
              <w:t xml:space="preserve"> </w:t>
            </w:r>
            <w:r w:rsidRPr="00D83A3D">
              <w:rPr>
                <w:rFonts w:ascii="Times New Roman" w:hAnsi="Times New Roman" w:cs="Times New Roman"/>
                <w:bCs/>
                <w:sz w:val="24"/>
                <w:szCs w:val="24"/>
                <w:lang w:val="ro-RO"/>
              </w:rPr>
              <w:t>ordine în vigoare privind funcţionarea instituţiei;</w:t>
            </w:r>
          </w:p>
          <w:p w:rsidR="004D7004" w:rsidRPr="00D83A3D" w:rsidRDefault="004D7004" w:rsidP="005C4B70">
            <w:pPr>
              <w:tabs>
                <w:tab w:val="left" w:pos="0"/>
              </w:tabs>
              <w:ind w:left="-142"/>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  - paşaportul tehnic al instituţiei;</w:t>
            </w:r>
          </w:p>
          <w:p w:rsidR="004D7004" w:rsidRPr="00D83A3D" w:rsidRDefault="004D7004" w:rsidP="005C4B70">
            <w:pPr>
              <w:tabs>
                <w:tab w:val="left" w:pos="0"/>
              </w:tabs>
              <w:ind w:left="-142"/>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  - prezenţa autorizaţiei sanitare ş.a. documente </w:t>
            </w:r>
          </w:p>
          <w:p w:rsidR="004D7004" w:rsidRPr="00D83A3D" w:rsidRDefault="004D7004" w:rsidP="00107829">
            <w:pPr>
              <w:tabs>
                <w:tab w:val="left" w:pos="0"/>
              </w:tabs>
              <w:ind w:left="-142"/>
              <w:jc w:val="both"/>
              <w:rPr>
                <w:rFonts w:ascii="Times New Roman" w:hAnsi="Times New Roman" w:cs="Times New Roman"/>
                <w:b/>
                <w:bCs/>
                <w:sz w:val="24"/>
                <w:szCs w:val="24"/>
                <w:lang w:val="ro-RO"/>
              </w:rPr>
            </w:pPr>
            <w:r w:rsidRPr="00D83A3D">
              <w:rPr>
                <w:rFonts w:ascii="Times New Roman" w:hAnsi="Times New Roman" w:cs="Times New Roman"/>
                <w:bCs/>
                <w:sz w:val="24"/>
                <w:szCs w:val="24"/>
                <w:lang w:val="ro-RO"/>
              </w:rPr>
              <w:t xml:space="preserve">  - </w:t>
            </w:r>
            <w:r w:rsidRPr="00D83A3D">
              <w:rPr>
                <w:rFonts w:ascii="Times New Roman" w:hAnsi="Times New Roman" w:cs="Times New Roman"/>
                <w:b/>
                <w:bCs/>
                <w:sz w:val="24"/>
                <w:szCs w:val="24"/>
                <w:lang w:val="ro-RO"/>
              </w:rPr>
              <w:t>nomenclatorul actelor legislativ-normative</w:t>
            </w:r>
          </w:p>
        </w:tc>
        <w:tc>
          <w:tcPr>
            <w:tcW w:w="4111" w:type="dxa"/>
            <w:tcBorders>
              <w:top w:val="single" w:sz="4" w:space="0" w:color="auto"/>
              <w:left w:val="single" w:sz="4" w:space="0" w:color="auto"/>
              <w:bottom w:val="single" w:sz="4" w:space="0" w:color="auto"/>
              <w:right w:val="single" w:sz="4" w:space="0" w:color="auto"/>
            </w:tcBorders>
          </w:tcPr>
          <w:p w:rsidR="004D7004" w:rsidRPr="00D83A3D" w:rsidRDefault="00E9033E"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Institu</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 xml:space="preserve">ia dispune de </w:t>
            </w:r>
            <w:r w:rsidR="002F1AF5" w:rsidRPr="00D83A3D">
              <w:rPr>
                <w:rFonts w:ascii="Times New Roman" w:hAnsi="Times New Roman" w:cs="Times New Roman"/>
                <w:bCs/>
                <w:sz w:val="24"/>
                <w:szCs w:val="24"/>
                <w:lang w:val="ro-RO"/>
              </w:rPr>
              <w:t>Codul de educa</w:t>
            </w:r>
            <w:r w:rsidR="003416DE">
              <w:rPr>
                <w:rFonts w:ascii="Times New Roman" w:hAnsi="Times New Roman" w:cs="Times New Roman"/>
                <w:bCs/>
                <w:sz w:val="24"/>
                <w:szCs w:val="24"/>
                <w:lang w:val="ro-RO"/>
              </w:rPr>
              <w:t>ţ</w:t>
            </w:r>
            <w:r w:rsidR="002F1AF5" w:rsidRPr="00D83A3D">
              <w:rPr>
                <w:rFonts w:ascii="Times New Roman" w:hAnsi="Times New Roman" w:cs="Times New Roman"/>
                <w:bCs/>
                <w:sz w:val="24"/>
                <w:szCs w:val="24"/>
                <w:lang w:val="ro-RO"/>
              </w:rPr>
              <w:t>ie</w:t>
            </w:r>
            <w:r w:rsidR="00A44261" w:rsidRPr="00D83A3D">
              <w:rPr>
                <w:rFonts w:ascii="Times New Roman" w:hAnsi="Times New Roman" w:cs="Times New Roman"/>
                <w:bCs/>
                <w:sz w:val="24"/>
                <w:szCs w:val="24"/>
                <w:lang w:val="ro-RO"/>
              </w:rPr>
              <w:t xml:space="preserve"> în variant</w:t>
            </w:r>
            <w:r w:rsidR="004518F2">
              <w:rPr>
                <w:rFonts w:ascii="Times New Roman" w:hAnsi="Times New Roman" w:cs="Times New Roman"/>
                <w:bCs/>
                <w:sz w:val="24"/>
                <w:szCs w:val="24"/>
                <w:lang w:val="ro-RO"/>
              </w:rPr>
              <w:t>a</w:t>
            </w:r>
            <w:r w:rsidR="00A44261" w:rsidRPr="00D83A3D">
              <w:rPr>
                <w:rFonts w:ascii="Times New Roman" w:hAnsi="Times New Roman" w:cs="Times New Roman"/>
                <w:bCs/>
                <w:sz w:val="24"/>
                <w:szCs w:val="24"/>
                <w:lang w:val="ro-RO"/>
              </w:rPr>
              <w:t xml:space="preserve"> electronică</w:t>
            </w:r>
            <w:r w:rsidR="00942260" w:rsidRPr="00D83A3D">
              <w:rPr>
                <w:rFonts w:ascii="Times New Roman" w:hAnsi="Times New Roman" w:cs="Times New Roman"/>
                <w:bCs/>
                <w:sz w:val="24"/>
                <w:szCs w:val="24"/>
                <w:lang w:val="ro-RO"/>
              </w:rPr>
              <w:t>.</w:t>
            </w:r>
          </w:p>
          <w:p w:rsidR="00E9033E" w:rsidRPr="00D83A3D" w:rsidRDefault="002F1AF5"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Prezent. </w:t>
            </w:r>
            <w:r w:rsidR="001F2E72" w:rsidRPr="00D83A3D">
              <w:rPr>
                <w:rFonts w:ascii="Times New Roman" w:hAnsi="Times New Roman" w:cs="Times New Roman"/>
                <w:bCs/>
                <w:sz w:val="24"/>
                <w:szCs w:val="24"/>
                <w:lang w:val="ro-RO"/>
              </w:rPr>
              <w:t xml:space="preserve">Calitatea regulamentului </w:t>
            </w:r>
            <w:r w:rsidR="00942260" w:rsidRPr="00D83A3D">
              <w:rPr>
                <w:rFonts w:ascii="Times New Roman" w:hAnsi="Times New Roman" w:cs="Times New Roman"/>
                <w:bCs/>
                <w:sz w:val="24"/>
                <w:szCs w:val="24"/>
                <w:lang w:val="ro-RO"/>
              </w:rPr>
              <w:t>este de un nivel satisfăcător.</w:t>
            </w:r>
          </w:p>
          <w:p w:rsidR="00E9033E" w:rsidRPr="00D83A3D" w:rsidRDefault="00942260"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Regulamentul de </w:t>
            </w:r>
            <w:r w:rsidR="009C1EF3" w:rsidRPr="00D83A3D">
              <w:rPr>
                <w:rFonts w:ascii="Times New Roman" w:hAnsi="Times New Roman" w:cs="Times New Roman"/>
                <w:bCs/>
                <w:sz w:val="24"/>
                <w:szCs w:val="24"/>
                <w:lang w:val="ro-RO"/>
              </w:rPr>
              <w:t>func</w:t>
            </w:r>
            <w:r w:rsidR="003416DE">
              <w:rPr>
                <w:rFonts w:ascii="Times New Roman" w:hAnsi="Times New Roman" w:cs="Times New Roman"/>
                <w:bCs/>
                <w:sz w:val="24"/>
                <w:szCs w:val="24"/>
                <w:lang w:val="ro-RO"/>
              </w:rPr>
              <w:t>ţ</w:t>
            </w:r>
            <w:r w:rsidR="009C1EF3" w:rsidRPr="00D83A3D">
              <w:rPr>
                <w:rFonts w:ascii="Times New Roman" w:hAnsi="Times New Roman" w:cs="Times New Roman"/>
                <w:bCs/>
                <w:sz w:val="24"/>
                <w:szCs w:val="24"/>
                <w:lang w:val="ro-RO"/>
              </w:rPr>
              <w:t>ionare al institu</w:t>
            </w:r>
            <w:r w:rsidR="003416DE">
              <w:rPr>
                <w:rFonts w:ascii="Times New Roman" w:hAnsi="Times New Roman" w:cs="Times New Roman"/>
                <w:bCs/>
                <w:sz w:val="24"/>
                <w:szCs w:val="24"/>
                <w:lang w:val="ro-RO"/>
              </w:rPr>
              <w:t>ţ</w:t>
            </w:r>
            <w:r w:rsidR="009C1EF3" w:rsidRPr="00D83A3D">
              <w:rPr>
                <w:rFonts w:ascii="Times New Roman" w:hAnsi="Times New Roman" w:cs="Times New Roman"/>
                <w:bCs/>
                <w:sz w:val="24"/>
                <w:szCs w:val="24"/>
                <w:lang w:val="ro-RO"/>
              </w:rPr>
              <w:t xml:space="preserve">iei are </w:t>
            </w:r>
            <w:r w:rsidRPr="00D83A3D">
              <w:rPr>
                <w:rFonts w:ascii="Times New Roman" w:hAnsi="Times New Roman" w:cs="Times New Roman"/>
                <w:bCs/>
                <w:sz w:val="24"/>
                <w:szCs w:val="24"/>
                <w:lang w:val="ro-RO"/>
              </w:rPr>
              <w:t>rol de statutul institu</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iei.</w:t>
            </w:r>
          </w:p>
          <w:p w:rsidR="00E9033E" w:rsidRPr="00D83A3D" w:rsidRDefault="00942260" w:rsidP="00C07F50">
            <w:pPr>
              <w:tabs>
                <w:tab w:val="left" w:pos="34"/>
                <w:tab w:val="left" w:pos="4853"/>
              </w:tabs>
              <w:ind w:left="33" w:right="-108"/>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Directorul dispune de </w:t>
            </w:r>
            <w:r w:rsidR="00FA6723" w:rsidRPr="00D83A3D">
              <w:rPr>
                <w:rFonts w:ascii="Times New Roman" w:hAnsi="Times New Roman" w:cs="Times New Roman"/>
                <w:bCs/>
                <w:sz w:val="24"/>
                <w:szCs w:val="24"/>
                <w:lang w:val="ro-RO"/>
              </w:rPr>
              <w:t xml:space="preserve">sugestii metodologice privind </w:t>
            </w:r>
            <w:r w:rsidRPr="00D83A3D">
              <w:rPr>
                <w:rFonts w:ascii="Times New Roman" w:hAnsi="Times New Roman" w:cs="Times New Roman"/>
                <w:bCs/>
                <w:sz w:val="24"/>
                <w:szCs w:val="24"/>
                <w:lang w:val="ro-RO"/>
              </w:rPr>
              <w:t>organizare</w:t>
            </w:r>
            <w:r w:rsidR="00FA6723" w:rsidRPr="00D83A3D">
              <w:rPr>
                <w:rFonts w:ascii="Times New Roman" w:hAnsi="Times New Roman" w:cs="Times New Roman"/>
                <w:bCs/>
                <w:sz w:val="24"/>
                <w:szCs w:val="24"/>
                <w:lang w:val="ro-RO"/>
              </w:rPr>
              <w:t>a</w:t>
            </w:r>
            <w:r w:rsidRPr="00D83A3D">
              <w:rPr>
                <w:rFonts w:ascii="Times New Roman" w:hAnsi="Times New Roman" w:cs="Times New Roman"/>
                <w:bCs/>
                <w:sz w:val="24"/>
                <w:szCs w:val="24"/>
                <w:lang w:val="ro-RO"/>
              </w:rPr>
              <w:t xml:space="preserve"> procesului educa</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ional</w:t>
            </w:r>
            <w:r w:rsidR="00FA6723" w:rsidRPr="00D83A3D">
              <w:rPr>
                <w:rFonts w:ascii="Times New Roman" w:hAnsi="Times New Roman" w:cs="Times New Roman"/>
                <w:bCs/>
                <w:sz w:val="24"/>
                <w:szCs w:val="24"/>
                <w:lang w:val="ro-RO"/>
              </w:rPr>
              <w:t xml:space="preserve"> în anul 2016-2017</w:t>
            </w:r>
            <w:r w:rsidR="00C07F50" w:rsidRPr="00D83A3D">
              <w:rPr>
                <w:rFonts w:ascii="Times New Roman" w:hAnsi="Times New Roman" w:cs="Times New Roman"/>
                <w:bCs/>
                <w:sz w:val="24"/>
                <w:szCs w:val="24"/>
                <w:lang w:val="ro-RO"/>
              </w:rPr>
              <w:t>.</w:t>
            </w:r>
          </w:p>
          <w:p w:rsidR="00E9033E" w:rsidRPr="00D83A3D" w:rsidRDefault="00D00661"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Prezent</w:t>
            </w:r>
            <w:r w:rsidR="00FA6723" w:rsidRPr="00D83A3D">
              <w:rPr>
                <w:rFonts w:ascii="Times New Roman" w:hAnsi="Times New Roman" w:cs="Times New Roman"/>
                <w:bCs/>
                <w:sz w:val="24"/>
                <w:szCs w:val="24"/>
                <w:lang w:val="ro-RO"/>
              </w:rPr>
              <w:t>.</w:t>
            </w:r>
            <w:r w:rsidR="00A44261" w:rsidRPr="00D83A3D">
              <w:rPr>
                <w:rFonts w:ascii="Times New Roman" w:hAnsi="Times New Roman" w:cs="Times New Roman"/>
                <w:bCs/>
                <w:sz w:val="24"/>
                <w:szCs w:val="24"/>
                <w:lang w:val="ro-RO"/>
              </w:rPr>
              <w:t xml:space="preserve"> Se păstrează în primărie.</w:t>
            </w:r>
          </w:p>
          <w:p w:rsidR="00E9033E" w:rsidRPr="00D83A3D" w:rsidRDefault="007A1DF5"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Pa</w:t>
            </w:r>
            <w:r w:rsidR="003416DE">
              <w:rPr>
                <w:rFonts w:ascii="Times New Roman" w:hAnsi="Times New Roman" w:cs="Times New Roman"/>
                <w:bCs/>
                <w:sz w:val="24"/>
                <w:szCs w:val="24"/>
                <w:lang w:val="ro-RO"/>
              </w:rPr>
              <w:t>ş</w:t>
            </w:r>
            <w:r w:rsidRPr="00D83A3D">
              <w:rPr>
                <w:rFonts w:ascii="Times New Roman" w:hAnsi="Times New Roman" w:cs="Times New Roman"/>
                <w:bCs/>
                <w:sz w:val="24"/>
                <w:szCs w:val="24"/>
                <w:lang w:val="ro-RO"/>
              </w:rPr>
              <w:t>aportul t</w:t>
            </w:r>
            <w:r w:rsidR="00931AA6" w:rsidRPr="00D83A3D">
              <w:rPr>
                <w:rFonts w:ascii="Times New Roman" w:hAnsi="Times New Roman" w:cs="Times New Roman"/>
                <w:bCs/>
                <w:sz w:val="24"/>
                <w:szCs w:val="24"/>
                <w:lang w:val="ro-RO"/>
              </w:rPr>
              <w:t>e</w:t>
            </w:r>
            <w:r w:rsidRPr="00D83A3D">
              <w:rPr>
                <w:rFonts w:ascii="Times New Roman" w:hAnsi="Times New Roman" w:cs="Times New Roman"/>
                <w:bCs/>
                <w:sz w:val="24"/>
                <w:szCs w:val="24"/>
                <w:lang w:val="ro-RO"/>
              </w:rPr>
              <w:t>hnic se păstrează la directorul grădini</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ei.</w:t>
            </w:r>
          </w:p>
          <w:p w:rsidR="00E9033E" w:rsidRPr="00D83A3D" w:rsidRDefault="00A651EC" w:rsidP="00E9033E">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Dispune de </w:t>
            </w:r>
            <w:r w:rsidR="00DE5FE4" w:rsidRPr="00D83A3D">
              <w:rPr>
                <w:rFonts w:ascii="Times New Roman" w:hAnsi="Times New Roman" w:cs="Times New Roman"/>
                <w:bCs/>
                <w:sz w:val="24"/>
                <w:szCs w:val="24"/>
                <w:lang w:val="ro-RO"/>
              </w:rPr>
              <w:t>Autorizarea de la CSP</w:t>
            </w:r>
            <w:r w:rsidR="00D63771" w:rsidRPr="00D83A3D">
              <w:rPr>
                <w:rFonts w:ascii="Times New Roman" w:hAnsi="Times New Roman" w:cs="Times New Roman"/>
                <w:bCs/>
                <w:sz w:val="24"/>
                <w:szCs w:val="24"/>
                <w:lang w:val="ro-RO"/>
              </w:rPr>
              <w:t>.</w:t>
            </w:r>
            <w:r w:rsidR="00DE5FE4" w:rsidRPr="00D83A3D">
              <w:rPr>
                <w:rFonts w:ascii="Times New Roman" w:hAnsi="Times New Roman" w:cs="Times New Roman"/>
                <w:bCs/>
                <w:sz w:val="24"/>
                <w:szCs w:val="24"/>
                <w:lang w:val="ro-RO"/>
              </w:rPr>
              <w:t xml:space="preserve"> </w:t>
            </w:r>
          </w:p>
          <w:p w:rsidR="00DE5FE4" w:rsidRPr="00D83A3D" w:rsidRDefault="00A44261" w:rsidP="00A44261">
            <w:pPr>
              <w:tabs>
                <w:tab w:val="left" w:pos="34"/>
                <w:tab w:val="left" w:pos="4853"/>
              </w:tabs>
              <w:ind w:left="33"/>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Nu d</w:t>
            </w:r>
            <w:r w:rsidR="002C0D54" w:rsidRPr="00D83A3D">
              <w:rPr>
                <w:rFonts w:ascii="Times New Roman" w:hAnsi="Times New Roman" w:cs="Times New Roman"/>
                <w:bCs/>
                <w:sz w:val="24"/>
                <w:szCs w:val="24"/>
                <w:lang w:val="ro-RO"/>
              </w:rPr>
              <w:t>ispune de nomenclatorul actelor legislative-normative</w:t>
            </w:r>
            <w:r w:rsidR="00D63771" w:rsidRPr="00D83A3D">
              <w:rPr>
                <w:rFonts w:ascii="Times New Roman" w:hAnsi="Times New Roman" w:cs="Times New Roman"/>
                <w:bCs/>
                <w:sz w:val="24"/>
                <w:szCs w:val="24"/>
                <w:lang w:val="ro-RO"/>
              </w:rPr>
              <w:t>.</w:t>
            </w:r>
          </w:p>
          <w:p w:rsidR="00A44261" w:rsidRPr="00D83A3D" w:rsidRDefault="00A44261" w:rsidP="00A44261">
            <w:pPr>
              <w:tabs>
                <w:tab w:val="left" w:pos="34"/>
                <w:tab w:val="left" w:pos="4853"/>
              </w:tabs>
              <w:ind w:left="33"/>
              <w:jc w:val="both"/>
              <w:rPr>
                <w:rFonts w:ascii="Times New Roman" w:hAnsi="Times New Roman" w:cs="Times New Roman"/>
                <w:bCs/>
                <w:sz w:val="24"/>
                <w:szCs w:val="24"/>
                <w:lang w:val="ro-RO"/>
              </w:rPr>
            </w:pP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rPr>
                <w:rFonts w:ascii="Times New Roman" w:hAnsi="Times New Roman" w:cs="Times New Roman"/>
                <w:sz w:val="24"/>
                <w:szCs w:val="24"/>
                <w:lang w:val="ro-RO"/>
              </w:rPr>
            </w:pPr>
            <w:r w:rsidRPr="00D83A3D">
              <w:rPr>
                <w:rFonts w:ascii="Times New Roman" w:hAnsi="Times New Roman" w:cs="Times New Roman"/>
                <w:sz w:val="24"/>
                <w:szCs w:val="24"/>
                <w:lang w:val="ro-RO"/>
              </w:rPr>
              <w:t>2.</w:t>
            </w: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A44261">
            <w:pPr>
              <w:tabs>
                <w:tab w:val="left" w:pos="1525"/>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Repartizarea funcţională dintre membrii </w:t>
            </w:r>
            <w:r w:rsidRPr="00D83A3D">
              <w:rPr>
                <w:rFonts w:ascii="Times New Roman" w:hAnsi="Times New Roman" w:cs="Times New Roman"/>
                <w:sz w:val="24"/>
                <w:szCs w:val="24"/>
                <w:lang w:val="ro-RO"/>
              </w:rPr>
              <w:lastRenderedPageBreak/>
              <w:t>administraţiei şcolii, colectivului profesoral şi personalului auxiliar.</w:t>
            </w: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7D4B8C">
            <w:pPr>
              <w:pStyle w:val="a3"/>
              <w:numPr>
                <w:ilvl w:val="0"/>
                <w:numId w:val="6"/>
              </w:numPr>
              <w:rPr>
                <w:rFonts w:ascii="Times New Roman" w:hAnsi="Times New Roman" w:cs="Times New Roman"/>
                <w:bCs/>
                <w:sz w:val="24"/>
                <w:szCs w:val="24"/>
                <w:lang w:val="ro-RO"/>
              </w:rPr>
            </w:pPr>
            <w:r w:rsidRPr="00D83A3D">
              <w:rPr>
                <w:rFonts w:ascii="Times New Roman" w:hAnsi="Times New Roman" w:cs="Times New Roman"/>
                <w:bCs/>
                <w:sz w:val="24"/>
                <w:szCs w:val="24"/>
                <w:lang w:val="ro-RO"/>
              </w:rPr>
              <w:lastRenderedPageBreak/>
              <w:t>Fişele postului</w:t>
            </w:r>
          </w:p>
          <w:p w:rsidR="00C21FCA" w:rsidRPr="00D83A3D" w:rsidRDefault="00C21FCA" w:rsidP="007D4B8C">
            <w:pPr>
              <w:pStyle w:val="a3"/>
              <w:numPr>
                <w:ilvl w:val="0"/>
                <w:numId w:val="6"/>
              </w:numPr>
              <w:rPr>
                <w:rFonts w:ascii="Times New Roman" w:hAnsi="Times New Roman" w:cs="Times New Roman"/>
                <w:bCs/>
                <w:sz w:val="24"/>
                <w:szCs w:val="24"/>
                <w:lang w:val="ro-RO"/>
              </w:rPr>
            </w:pPr>
            <w:r w:rsidRPr="00D83A3D">
              <w:rPr>
                <w:rFonts w:ascii="Times New Roman" w:hAnsi="Times New Roman" w:cs="Times New Roman"/>
                <w:bCs/>
                <w:sz w:val="24"/>
                <w:szCs w:val="24"/>
                <w:lang w:val="ro-RO"/>
              </w:rPr>
              <w:t>Planul de activitate</w:t>
            </w:r>
          </w:p>
          <w:p w:rsidR="00C21FCA" w:rsidRPr="00D83A3D" w:rsidRDefault="00C21FCA" w:rsidP="007D4B8C">
            <w:pPr>
              <w:pStyle w:val="a3"/>
              <w:numPr>
                <w:ilvl w:val="0"/>
                <w:numId w:val="6"/>
              </w:numPr>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Ordin privind repartizarea atribuţiilor de funcţie şi a </w:t>
            </w:r>
            <w:r w:rsidR="004518F2" w:rsidRPr="00D83A3D">
              <w:rPr>
                <w:rFonts w:ascii="Times New Roman" w:hAnsi="Times New Roman" w:cs="Times New Roman"/>
                <w:bCs/>
                <w:sz w:val="24"/>
                <w:szCs w:val="24"/>
                <w:lang w:val="ro-RO"/>
              </w:rPr>
              <w:t>sarcinii</w:t>
            </w:r>
            <w:r w:rsidRPr="00D83A3D">
              <w:rPr>
                <w:rFonts w:ascii="Times New Roman" w:hAnsi="Times New Roman" w:cs="Times New Roman"/>
                <w:bCs/>
                <w:sz w:val="24"/>
                <w:szCs w:val="24"/>
                <w:lang w:val="ro-RO"/>
              </w:rPr>
              <w:t xml:space="preserve">  didactice</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5B28EB">
            <w:pPr>
              <w:pStyle w:val="a3"/>
              <w:tabs>
                <w:tab w:val="left" w:pos="4853"/>
              </w:tabs>
              <w:ind w:left="33"/>
              <w:rPr>
                <w:rFonts w:ascii="Times New Roman" w:hAnsi="Times New Roman" w:cs="Times New Roman"/>
                <w:bCs/>
                <w:sz w:val="24"/>
                <w:szCs w:val="24"/>
                <w:lang w:val="ro-RO"/>
              </w:rPr>
            </w:pPr>
            <w:r w:rsidRPr="00D83A3D">
              <w:rPr>
                <w:rFonts w:ascii="Times New Roman" w:hAnsi="Times New Roman" w:cs="Times New Roman"/>
                <w:bCs/>
                <w:sz w:val="24"/>
                <w:szCs w:val="24"/>
                <w:lang w:val="ro-RO"/>
              </w:rPr>
              <w:t>Fi</w:t>
            </w:r>
            <w:r w:rsidR="003416DE">
              <w:rPr>
                <w:rFonts w:ascii="Times New Roman" w:hAnsi="Times New Roman" w:cs="Times New Roman"/>
                <w:bCs/>
                <w:sz w:val="24"/>
                <w:szCs w:val="24"/>
                <w:lang w:val="ro-RO"/>
              </w:rPr>
              <w:t>ş</w:t>
            </w:r>
            <w:r w:rsidRPr="00D83A3D">
              <w:rPr>
                <w:rFonts w:ascii="Times New Roman" w:hAnsi="Times New Roman" w:cs="Times New Roman"/>
                <w:bCs/>
                <w:sz w:val="24"/>
                <w:szCs w:val="24"/>
                <w:lang w:val="ro-RO"/>
              </w:rPr>
              <w:t>ele postului ale personalului grădini</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 xml:space="preserve">ei </w:t>
            </w:r>
            <w:r w:rsidR="00050620" w:rsidRPr="00D83A3D">
              <w:rPr>
                <w:rFonts w:ascii="Times New Roman" w:hAnsi="Times New Roman" w:cs="Times New Roman"/>
                <w:bCs/>
                <w:sz w:val="24"/>
                <w:szCs w:val="24"/>
                <w:lang w:val="ro-RO"/>
              </w:rPr>
              <w:t xml:space="preserve"> nu </w:t>
            </w:r>
            <w:r w:rsidRPr="00D83A3D">
              <w:rPr>
                <w:rFonts w:ascii="Times New Roman" w:hAnsi="Times New Roman" w:cs="Times New Roman"/>
                <w:bCs/>
                <w:sz w:val="24"/>
                <w:szCs w:val="24"/>
                <w:lang w:val="ro-RO"/>
              </w:rPr>
              <w:t xml:space="preserve">sunt prezente </w:t>
            </w:r>
            <w:r w:rsidR="003416DE">
              <w:rPr>
                <w:rFonts w:ascii="Times New Roman" w:hAnsi="Times New Roman" w:cs="Times New Roman"/>
                <w:bCs/>
                <w:sz w:val="24"/>
                <w:szCs w:val="24"/>
                <w:lang w:val="ro-RO"/>
              </w:rPr>
              <w:t>ş</w:t>
            </w:r>
            <w:r w:rsidRPr="00D83A3D">
              <w:rPr>
                <w:rFonts w:ascii="Times New Roman" w:hAnsi="Times New Roman" w:cs="Times New Roman"/>
                <w:bCs/>
                <w:sz w:val="24"/>
                <w:szCs w:val="24"/>
                <w:lang w:val="ro-RO"/>
              </w:rPr>
              <w:t>i contrasemnate. Fi</w:t>
            </w:r>
            <w:r w:rsidR="003416DE">
              <w:rPr>
                <w:rFonts w:ascii="Times New Roman" w:hAnsi="Times New Roman" w:cs="Times New Roman"/>
                <w:bCs/>
                <w:sz w:val="24"/>
                <w:szCs w:val="24"/>
                <w:lang w:val="ro-RO"/>
              </w:rPr>
              <w:t>ş</w:t>
            </w:r>
            <w:r w:rsidRPr="00D83A3D">
              <w:rPr>
                <w:rFonts w:ascii="Times New Roman" w:hAnsi="Times New Roman" w:cs="Times New Roman"/>
                <w:bCs/>
                <w:sz w:val="24"/>
                <w:szCs w:val="24"/>
                <w:lang w:val="ro-RO"/>
              </w:rPr>
              <w:t xml:space="preserve">a postului al managerului se păstrează la primărie. În planul anual de activitate nu este indicat </w:t>
            </w:r>
            <w:r w:rsidRPr="00D83A3D">
              <w:rPr>
                <w:rFonts w:ascii="Times New Roman" w:hAnsi="Times New Roman" w:cs="Times New Roman"/>
                <w:bCs/>
                <w:sz w:val="24"/>
                <w:szCs w:val="24"/>
                <w:lang w:val="ro-RO"/>
              </w:rPr>
              <w:lastRenderedPageBreak/>
              <w:t>atribu</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iile managerului.</w:t>
            </w:r>
          </w:p>
          <w:p w:rsidR="00C21FCA" w:rsidRPr="00D83A3D" w:rsidRDefault="00050620" w:rsidP="00050620">
            <w:pPr>
              <w:pStyle w:val="a3"/>
              <w:tabs>
                <w:tab w:val="left" w:pos="4853"/>
              </w:tabs>
              <w:ind w:left="33"/>
              <w:rPr>
                <w:rFonts w:ascii="Times New Roman" w:hAnsi="Times New Roman" w:cs="Times New Roman"/>
                <w:bCs/>
                <w:sz w:val="24"/>
                <w:szCs w:val="24"/>
                <w:lang w:val="ro-RO"/>
              </w:rPr>
            </w:pPr>
            <w:r w:rsidRPr="00D83A3D">
              <w:rPr>
                <w:rFonts w:ascii="Times New Roman" w:hAnsi="Times New Roman" w:cs="Times New Roman"/>
                <w:bCs/>
                <w:sz w:val="24"/>
                <w:szCs w:val="24"/>
                <w:lang w:val="ro-RO"/>
              </w:rPr>
              <w:t>Nu</w:t>
            </w:r>
            <w:r w:rsidR="00C21FCA" w:rsidRPr="00D83A3D">
              <w:rPr>
                <w:rFonts w:ascii="Times New Roman" w:hAnsi="Times New Roman" w:cs="Times New Roman"/>
                <w:bCs/>
                <w:sz w:val="24"/>
                <w:szCs w:val="24"/>
                <w:lang w:val="ro-RO"/>
              </w:rPr>
              <w:t xml:space="preserve"> este emis ordin privind repartizarea atribu</w:t>
            </w:r>
            <w:r w:rsidR="003416DE">
              <w:rPr>
                <w:rFonts w:ascii="Times New Roman" w:hAnsi="Times New Roman" w:cs="Times New Roman"/>
                <w:bCs/>
                <w:sz w:val="24"/>
                <w:szCs w:val="24"/>
                <w:lang w:val="ro-RO"/>
              </w:rPr>
              <w:t>ţ</w:t>
            </w:r>
            <w:r w:rsidR="00C21FCA" w:rsidRPr="00D83A3D">
              <w:rPr>
                <w:rFonts w:ascii="Times New Roman" w:hAnsi="Times New Roman" w:cs="Times New Roman"/>
                <w:bCs/>
                <w:sz w:val="24"/>
                <w:szCs w:val="24"/>
                <w:lang w:val="ro-RO"/>
              </w:rPr>
              <w:t>iil</w:t>
            </w:r>
            <w:r w:rsidR="00BE45CC" w:rsidRPr="00D83A3D">
              <w:rPr>
                <w:rFonts w:ascii="Times New Roman" w:hAnsi="Times New Roman" w:cs="Times New Roman"/>
                <w:bCs/>
                <w:sz w:val="24"/>
                <w:szCs w:val="24"/>
                <w:lang w:val="ro-RO"/>
              </w:rPr>
              <w:t>or</w:t>
            </w:r>
            <w:r w:rsidR="00C21FCA" w:rsidRPr="00D83A3D">
              <w:rPr>
                <w:rFonts w:ascii="Times New Roman" w:hAnsi="Times New Roman" w:cs="Times New Roman"/>
                <w:bCs/>
                <w:sz w:val="24"/>
                <w:szCs w:val="24"/>
                <w:lang w:val="ro-RO"/>
              </w:rPr>
              <w:t xml:space="preserve"> de func</w:t>
            </w:r>
            <w:r w:rsidR="003416DE">
              <w:rPr>
                <w:rFonts w:ascii="Times New Roman" w:hAnsi="Times New Roman" w:cs="Times New Roman"/>
                <w:bCs/>
                <w:sz w:val="24"/>
                <w:szCs w:val="24"/>
                <w:lang w:val="ro-RO"/>
              </w:rPr>
              <w:t>ţ</w:t>
            </w:r>
            <w:r w:rsidR="00C21FCA" w:rsidRPr="00D83A3D">
              <w:rPr>
                <w:rFonts w:ascii="Times New Roman" w:hAnsi="Times New Roman" w:cs="Times New Roman"/>
                <w:bCs/>
                <w:sz w:val="24"/>
                <w:szCs w:val="24"/>
                <w:lang w:val="ro-RO"/>
              </w:rPr>
              <w:t xml:space="preserve">ie. </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3.</w:t>
            </w: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0603CA">
            <w:pPr>
              <w:pStyle w:val="a3"/>
              <w:rPr>
                <w:rFonts w:ascii="Times New Roman" w:hAnsi="Times New Roman" w:cs="Times New Roman"/>
                <w:b/>
                <w:sz w:val="24"/>
                <w:szCs w:val="24"/>
                <w:lang w:val="ro-RO"/>
              </w:rPr>
            </w:pPr>
            <w:r w:rsidRPr="00D83A3D">
              <w:rPr>
                <w:rFonts w:ascii="Times New Roman" w:hAnsi="Times New Roman" w:cs="Times New Roman"/>
                <w:sz w:val="24"/>
                <w:szCs w:val="24"/>
                <w:lang w:val="ro-RO"/>
              </w:rPr>
              <w:t>Proiectarea de perspectivă a activităţii instituţiei</w:t>
            </w: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31163D">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Program de dezvoltare,  racordarea programului de dezvoltare a instituţiei la Programul de dezvoltare a </w:t>
            </w:r>
            <w:r w:rsidR="004518F2" w:rsidRPr="00D83A3D">
              <w:rPr>
                <w:rFonts w:ascii="Times New Roman" w:hAnsi="Times New Roman" w:cs="Times New Roman"/>
                <w:sz w:val="24"/>
                <w:szCs w:val="24"/>
                <w:lang w:val="ro-RO"/>
              </w:rPr>
              <w:t>învă</w:t>
            </w:r>
            <w:r w:rsidR="003416DE">
              <w:rPr>
                <w:rFonts w:ascii="Times New Roman" w:hAnsi="Times New Roman" w:cs="Times New Roman"/>
                <w:sz w:val="24"/>
                <w:szCs w:val="24"/>
                <w:lang w:val="ro-RO"/>
              </w:rPr>
              <w:t>ţ</w:t>
            </w:r>
            <w:r w:rsidR="004518F2" w:rsidRPr="00D83A3D">
              <w:rPr>
                <w:rFonts w:ascii="Times New Roman" w:hAnsi="Times New Roman" w:cs="Times New Roman"/>
                <w:sz w:val="24"/>
                <w:szCs w:val="24"/>
                <w:lang w:val="ro-RO"/>
              </w:rPr>
              <w:t>ământului</w:t>
            </w:r>
            <w:r w:rsidRPr="00D83A3D">
              <w:rPr>
                <w:rFonts w:ascii="Times New Roman" w:hAnsi="Times New Roman" w:cs="Times New Roman"/>
                <w:sz w:val="24"/>
                <w:szCs w:val="24"/>
                <w:lang w:val="ro-RO"/>
              </w:rPr>
              <w:t xml:space="preserve"> din raion şi la cerinţele actuale,</w:t>
            </w:r>
          </w:p>
          <w:p w:rsidR="00C21FCA" w:rsidRPr="004518F2" w:rsidRDefault="00C21FCA" w:rsidP="004518F2">
            <w:pPr>
              <w:pStyle w:val="a3"/>
              <w:numPr>
                <w:ilvl w:val="0"/>
                <w:numId w:val="6"/>
              </w:numPr>
              <w:tabs>
                <w:tab w:val="left" w:pos="459"/>
                <w:tab w:val="left" w:pos="2444"/>
                <w:tab w:val="left" w:pos="2869"/>
                <w:tab w:val="left" w:pos="3318"/>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Prezentarea Raportului privind implementarea Programului strategic de dezvoltare  la mijloc, la finele implementării</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137555">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Dispune de program de dezvoltare pentru perioada 2014-201</w:t>
            </w:r>
            <w:r w:rsidR="00050620" w:rsidRPr="00D83A3D">
              <w:rPr>
                <w:rFonts w:ascii="Times New Roman" w:hAnsi="Times New Roman" w:cs="Times New Roman"/>
                <w:sz w:val="24"/>
                <w:szCs w:val="24"/>
                <w:lang w:val="ro-RO"/>
              </w:rPr>
              <w:t>8</w:t>
            </w:r>
            <w:r w:rsidRPr="00D83A3D">
              <w:rPr>
                <w:rFonts w:ascii="Times New Roman" w:hAnsi="Times New Roman" w:cs="Times New Roman"/>
                <w:sz w:val="24"/>
                <w:szCs w:val="24"/>
                <w:lang w:val="ro-RO"/>
              </w:rPr>
              <w:t>. Este racordat par</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ial la Programul raional de </w:t>
            </w:r>
            <w:r w:rsidR="00BE45CC" w:rsidRPr="00D83A3D">
              <w:rPr>
                <w:rFonts w:ascii="Times New Roman" w:hAnsi="Times New Roman" w:cs="Times New Roman"/>
                <w:sz w:val="24"/>
                <w:szCs w:val="24"/>
                <w:lang w:val="ro-RO"/>
              </w:rPr>
              <w:t>dezvoltare</w:t>
            </w:r>
            <w:r w:rsidRPr="00D83A3D">
              <w:rPr>
                <w:rFonts w:ascii="Times New Roman" w:hAnsi="Times New Roman" w:cs="Times New Roman"/>
                <w:sz w:val="24"/>
                <w:szCs w:val="24"/>
                <w:lang w:val="ro-RO"/>
              </w:rPr>
              <w:t>.</w:t>
            </w:r>
          </w:p>
          <w:p w:rsidR="00C21FCA" w:rsidRPr="00D83A3D" w:rsidRDefault="00C21FCA" w:rsidP="00050620">
            <w:pPr>
              <w:pStyle w:val="a3"/>
              <w:tabs>
                <w:tab w:val="left" w:pos="459"/>
                <w:tab w:val="left" w:pos="2444"/>
                <w:tab w:val="left" w:pos="2869"/>
                <w:tab w:val="left" w:pos="3318"/>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Raportul </w:t>
            </w:r>
            <w:r w:rsidR="00050620" w:rsidRPr="00D83A3D">
              <w:rPr>
                <w:rFonts w:ascii="Times New Roman" w:hAnsi="Times New Roman" w:cs="Times New Roman"/>
                <w:sz w:val="24"/>
                <w:szCs w:val="24"/>
                <w:lang w:val="ro-RO"/>
              </w:rPr>
              <w:t>nu este func</w:t>
            </w:r>
            <w:r w:rsidR="003416DE">
              <w:rPr>
                <w:rFonts w:ascii="Times New Roman" w:hAnsi="Times New Roman" w:cs="Times New Roman"/>
                <w:sz w:val="24"/>
                <w:szCs w:val="24"/>
                <w:lang w:val="ro-RO"/>
              </w:rPr>
              <w:t>ţ</w:t>
            </w:r>
            <w:r w:rsidR="00050620" w:rsidRPr="00D83A3D">
              <w:rPr>
                <w:rFonts w:ascii="Times New Roman" w:hAnsi="Times New Roman" w:cs="Times New Roman"/>
                <w:sz w:val="24"/>
                <w:szCs w:val="24"/>
                <w:lang w:val="ro-RO"/>
              </w:rPr>
              <w:t>ional din considerente că nu se raportează despre realizarea lui.</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t>4.</w:t>
            </w: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0603CA">
            <w:pPr>
              <w:numPr>
                <w:ilvl w:val="1"/>
                <w:numId w:val="2"/>
              </w:numPr>
              <w:tabs>
                <w:tab w:val="clear" w:pos="360"/>
              </w:tabs>
              <w:ind w:left="34" w:hanging="360"/>
              <w:rPr>
                <w:rFonts w:ascii="Times New Roman" w:hAnsi="Times New Roman" w:cs="Times New Roman"/>
                <w:sz w:val="24"/>
                <w:szCs w:val="24"/>
                <w:lang w:val="ro-RO"/>
              </w:rPr>
            </w:pPr>
            <w:r w:rsidRPr="00D83A3D">
              <w:rPr>
                <w:rFonts w:ascii="Times New Roman" w:hAnsi="Times New Roman" w:cs="Times New Roman"/>
                <w:sz w:val="24"/>
                <w:szCs w:val="24"/>
                <w:lang w:val="ro-RO"/>
              </w:rPr>
              <w:t>Proiectarea anuală a instituţiei.</w:t>
            </w:r>
          </w:p>
          <w:p w:rsidR="00C21FCA" w:rsidRPr="00D83A3D" w:rsidRDefault="00C21FCA" w:rsidP="000603CA">
            <w:pPr>
              <w:pStyle w:val="a3"/>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4518F2">
            <w:pPr>
              <w:pStyle w:val="a5"/>
              <w:numPr>
                <w:ilvl w:val="0"/>
                <w:numId w:val="6"/>
              </w:numPr>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Racordarea Planului anual la Programul strategic al instituţiei</w:t>
            </w:r>
          </w:p>
          <w:p w:rsidR="00C21FCA" w:rsidRPr="00D83A3D" w:rsidRDefault="00C21FCA" w:rsidP="004518F2">
            <w:pPr>
              <w:numPr>
                <w:ilvl w:val="1"/>
                <w:numId w:val="2"/>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Proiectarea:</w:t>
            </w:r>
          </w:p>
          <w:p w:rsidR="00C21FCA" w:rsidRPr="00D83A3D" w:rsidRDefault="00C21FCA" w:rsidP="004518F2">
            <w:pPr>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săptămânală</w:t>
            </w:r>
          </w:p>
          <w:p w:rsidR="00C21FCA" w:rsidRPr="00D83A3D" w:rsidRDefault="00C21FCA" w:rsidP="004518F2">
            <w:pPr>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lunară</w:t>
            </w:r>
          </w:p>
          <w:p w:rsidR="00C21FCA" w:rsidRPr="00D83A3D" w:rsidRDefault="00C21FCA" w:rsidP="004518F2">
            <w:pPr>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trimestrială</w:t>
            </w:r>
          </w:p>
          <w:p w:rsidR="00C21FCA" w:rsidRPr="00D83A3D" w:rsidRDefault="00C21FCA" w:rsidP="004518F2">
            <w:pPr>
              <w:pStyle w:val="a5"/>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Ritmicitatea, sistemul şi eficacitatea măsurilor trasate în toate tipurile de proiecte;</w:t>
            </w:r>
          </w:p>
          <w:p w:rsidR="00C21FCA" w:rsidRPr="00D83A3D" w:rsidRDefault="00C21FCA" w:rsidP="004518F2">
            <w:pPr>
              <w:pStyle w:val="a5"/>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Raportul</w:t>
            </w:r>
            <w:r w:rsidR="004518F2">
              <w:rPr>
                <w:rFonts w:ascii="Times New Roman" w:hAnsi="Times New Roman" w:cs="Times New Roman"/>
                <w:sz w:val="24"/>
                <w:szCs w:val="24"/>
                <w:lang w:val="ro-RO"/>
              </w:rPr>
              <w:t xml:space="preserve"> </w:t>
            </w:r>
            <w:r w:rsidRPr="00D83A3D">
              <w:rPr>
                <w:rFonts w:ascii="Times New Roman" w:hAnsi="Times New Roman" w:cs="Times New Roman"/>
                <w:sz w:val="24"/>
                <w:szCs w:val="24"/>
                <w:lang w:val="ro-RO"/>
              </w:rPr>
              <w:t>- sinteză privind îndeplinirea Planului din anul precedent de studii</w:t>
            </w:r>
          </w:p>
          <w:p w:rsidR="00C21FCA" w:rsidRPr="00D83A3D" w:rsidRDefault="00C21FCA" w:rsidP="004518F2">
            <w:pPr>
              <w:pStyle w:val="a5"/>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Respectarea procedurii de valorificare a activităţilor proiectate      </w:t>
            </w:r>
          </w:p>
          <w:p w:rsidR="00C21FCA" w:rsidRPr="00D83A3D" w:rsidRDefault="00C21FCA" w:rsidP="004518F2">
            <w:pPr>
              <w:pStyle w:val="a5"/>
              <w:numPr>
                <w:ilvl w:val="0"/>
                <w:numId w:val="1"/>
              </w:numPr>
              <w:tabs>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Agendele/proiectele individuale (pentru 5 ani de activitate)</w:t>
            </w:r>
          </w:p>
          <w:p w:rsidR="00C21FCA" w:rsidRPr="00D83A3D" w:rsidRDefault="00C21FCA" w:rsidP="004518F2">
            <w:pPr>
              <w:pStyle w:val="a3"/>
              <w:ind w:left="317" w:hanging="283"/>
              <w:jc w:val="center"/>
              <w:rPr>
                <w:rFonts w:ascii="Times New Roman" w:hAnsi="Times New Roman" w:cs="Times New Roman"/>
                <w:b/>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5B58B6" w:rsidP="00137555">
            <w:pPr>
              <w:tabs>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Planul anual este r</w:t>
            </w:r>
            <w:r w:rsidR="00C21FCA" w:rsidRPr="00D83A3D">
              <w:rPr>
                <w:rFonts w:ascii="Times New Roman" w:hAnsi="Times New Roman" w:cs="Times New Roman"/>
                <w:sz w:val="24"/>
                <w:szCs w:val="24"/>
                <w:lang w:val="ro-RO"/>
              </w:rPr>
              <w:t>acordat la Programul de dezvoltare</w:t>
            </w:r>
            <w:r w:rsidRPr="00D83A3D">
              <w:rPr>
                <w:rFonts w:ascii="Times New Roman" w:hAnsi="Times New Roman" w:cs="Times New Roman"/>
                <w:sz w:val="24"/>
                <w:szCs w:val="24"/>
                <w:lang w:val="ro-RO"/>
              </w:rPr>
              <w:t xml:space="preserve"> al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iei </w:t>
            </w:r>
            <w:r w:rsidR="00C21FCA" w:rsidRPr="00D83A3D">
              <w:rPr>
                <w:rFonts w:ascii="Times New Roman" w:hAnsi="Times New Roman" w:cs="Times New Roman"/>
                <w:sz w:val="24"/>
                <w:szCs w:val="24"/>
                <w:lang w:val="ro-RO"/>
              </w:rPr>
              <w:t>la un nivel satisfăcător.</w:t>
            </w:r>
          </w:p>
          <w:p w:rsidR="00A24ED9" w:rsidRPr="00D83A3D" w:rsidRDefault="00050620" w:rsidP="00A24ED9">
            <w:pPr>
              <w:tabs>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Alte tipuri d</w:t>
            </w:r>
            <w:r w:rsidR="004518F2">
              <w:rPr>
                <w:rFonts w:ascii="Times New Roman" w:hAnsi="Times New Roman" w:cs="Times New Roman"/>
                <w:sz w:val="24"/>
                <w:szCs w:val="24"/>
                <w:lang w:val="ro-RO"/>
              </w:rPr>
              <w:t>e proiectări directorul nu disp</w:t>
            </w:r>
            <w:r w:rsidRPr="00D83A3D">
              <w:rPr>
                <w:rFonts w:ascii="Times New Roman" w:hAnsi="Times New Roman" w:cs="Times New Roman"/>
                <w:sz w:val="24"/>
                <w:szCs w:val="24"/>
                <w:lang w:val="ro-RO"/>
              </w:rPr>
              <w:t>une. Cauza constitu</w:t>
            </w:r>
            <w:r w:rsidR="004518F2">
              <w:rPr>
                <w:rFonts w:ascii="Times New Roman" w:hAnsi="Times New Roman" w:cs="Times New Roman"/>
                <w:sz w:val="24"/>
                <w:szCs w:val="24"/>
                <w:lang w:val="ro-RO"/>
              </w:rPr>
              <w:t>i</w:t>
            </w:r>
            <w:r w:rsidRPr="00D83A3D">
              <w:rPr>
                <w:rFonts w:ascii="Times New Roman" w:hAnsi="Times New Roman" w:cs="Times New Roman"/>
                <w:sz w:val="24"/>
                <w:szCs w:val="24"/>
                <w:lang w:val="ro-RO"/>
              </w:rPr>
              <w:t xml:space="preserve">e că dumneaei activează </w:t>
            </w:r>
            <w:r w:rsidR="004518F2">
              <w:rPr>
                <w:rFonts w:ascii="Times New Roman" w:hAnsi="Times New Roman" w:cs="Times New Roman"/>
                <w:sz w:val="24"/>
                <w:szCs w:val="24"/>
                <w:lang w:val="ro-RO"/>
              </w:rPr>
              <w:t>în calitate de director interima</w:t>
            </w:r>
            <w:r w:rsidRPr="00D83A3D">
              <w:rPr>
                <w:rFonts w:ascii="Times New Roman" w:hAnsi="Times New Roman" w:cs="Times New Roman"/>
                <w:sz w:val="24"/>
                <w:szCs w:val="24"/>
                <w:lang w:val="ro-RO"/>
              </w:rPr>
              <w:t>r doar 3 luni. O altă cauză este c</w:t>
            </w:r>
            <w:r w:rsidR="004518F2">
              <w:rPr>
                <w:rFonts w:ascii="Times New Roman" w:hAnsi="Times New Roman" w:cs="Times New Roman"/>
                <w:sz w:val="24"/>
                <w:szCs w:val="24"/>
                <w:lang w:val="ro-RO"/>
              </w:rPr>
              <w:t>ă dumneaei nu de</w:t>
            </w:r>
            <w:r w:rsidR="003416DE">
              <w:rPr>
                <w:rFonts w:ascii="Times New Roman" w:hAnsi="Times New Roman" w:cs="Times New Roman"/>
                <w:sz w:val="24"/>
                <w:szCs w:val="24"/>
                <w:lang w:val="ro-RO"/>
              </w:rPr>
              <w:t>ţ</w:t>
            </w:r>
            <w:r w:rsidR="004518F2">
              <w:rPr>
                <w:rFonts w:ascii="Times New Roman" w:hAnsi="Times New Roman" w:cs="Times New Roman"/>
                <w:sz w:val="24"/>
                <w:szCs w:val="24"/>
                <w:lang w:val="ro-RO"/>
              </w:rPr>
              <w:t>ine studii peda</w:t>
            </w:r>
            <w:r w:rsidRPr="00D83A3D">
              <w:rPr>
                <w:rFonts w:ascii="Times New Roman" w:hAnsi="Times New Roman" w:cs="Times New Roman"/>
                <w:sz w:val="24"/>
                <w:szCs w:val="24"/>
                <w:lang w:val="ro-RO"/>
              </w:rPr>
              <w:t xml:space="preserve">gogice. </w:t>
            </w:r>
          </w:p>
          <w:p w:rsidR="00B46B6C" w:rsidRPr="00D83A3D" w:rsidRDefault="00050620" w:rsidP="00A24ED9">
            <w:pPr>
              <w:tabs>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Activitatea managerială pe dimensiunea „procesului educa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ional” este considerată insuficientă.</w:t>
            </w:r>
            <w:r w:rsidR="00B46B6C" w:rsidRPr="00D83A3D">
              <w:rPr>
                <w:rFonts w:ascii="Times New Roman" w:hAnsi="Times New Roman" w:cs="Times New Roman"/>
                <w:sz w:val="24"/>
                <w:szCs w:val="24"/>
                <w:lang w:val="ro-RO"/>
              </w:rPr>
              <w:t xml:space="preserve"> Procesul educa</w:t>
            </w:r>
            <w:r w:rsidR="003416DE">
              <w:rPr>
                <w:rFonts w:ascii="Times New Roman" w:hAnsi="Times New Roman" w:cs="Times New Roman"/>
                <w:sz w:val="24"/>
                <w:szCs w:val="24"/>
                <w:lang w:val="ro-RO"/>
              </w:rPr>
              <w:t>ţ</w:t>
            </w:r>
            <w:r w:rsidR="00B46B6C" w:rsidRPr="00D83A3D">
              <w:rPr>
                <w:rFonts w:ascii="Times New Roman" w:hAnsi="Times New Roman" w:cs="Times New Roman"/>
                <w:sz w:val="24"/>
                <w:szCs w:val="24"/>
                <w:lang w:val="ro-RO"/>
              </w:rPr>
              <w:t>ional este realizat doar la nivel de educator, care î</w:t>
            </w:r>
            <w:r w:rsidR="003416DE">
              <w:rPr>
                <w:rFonts w:ascii="Times New Roman" w:hAnsi="Times New Roman" w:cs="Times New Roman"/>
                <w:sz w:val="24"/>
                <w:szCs w:val="24"/>
                <w:lang w:val="ro-RO"/>
              </w:rPr>
              <w:t>ş</w:t>
            </w:r>
            <w:r w:rsidR="00B46B6C" w:rsidRPr="00D83A3D">
              <w:rPr>
                <w:rFonts w:ascii="Times New Roman" w:hAnsi="Times New Roman" w:cs="Times New Roman"/>
                <w:sz w:val="24"/>
                <w:szCs w:val="24"/>
                <w:lang w:val="ro-RO"/>
              </w:rPr>
              <w:t>i îndepline</w:t>
            </w:r>
            <w:r w:rsidR="003416DE">
              <w:rPr>
                <w:rFonts w:ascii="Times New Roman" w:hAnsi="Times New Roman" w:cs="Times New Roman"/>
                <w:sz w:val="24"/>
                <w:szCs w:val="24"/>
                <w:lang w:val="ro-RO"/>
              </w:rPr>
              <w:t>ş</w:t>
            </w:r>
            <w:r w:rsidR="00B46B6C" w:rsidRPr="00D83A3D">
              <w:rPr>
                <w:rFonts w:ascii="Times New Roman" w:hAnsi="Times New Roman" w:cs="Times New Roman"/>
                <w:sz w:val="24"/>
                <w:szCs w:val="24"/>
                <w:lang w:val="ro-RO"/>
              </w:rPr>
              <w:t>te func</w:t>
            </w:r>
            <w:r w:rsidR="003416DE">
              <w:rPr>
                <w:rFonts w:ascii="Times New Roman" w:hAnsi="Times New Roman" w:cs="Times New Roman"/>
                <w:sz w:val="24"/>
                <w:szCs w:val="24"/>
                <w:lang w:val="ro-RO"/>
              </w:rPr>
              <w:t>ţ</w:t>
            </w:r>
            <w:r w:rsidR="00B46B6C" w:rsidRPr="00D83A3D">
              <w:rPr>
                <w:rFonts w:ascii="Times New Roman" w:hAnsi="Times New Roman" w:cs="Times New Roman"/>
                <w:sz w:val="24"/>
                <w:szCs w:val="24"/>
                <w:lang w:val="ro-RO"/>
              </w:rPr>
              <w:t>iile zilnic la nivelul propriilor capacită</w:t>
            </w:r>
            <w:r w:rsidR="003416DE">
              <w:rPr>
                <w:rFonts w:ascii="Times New Roman" w:hAnsi="Times New Roman" w:cs="Times New Roman"/>
                <w:sz w:val="24"/>
                <w:szCs w:val="24"/>
                <w:lang w:val="ro-RO"/>
              </w:rPr>
              <w:t>ţ</w:t>
            </w:r>
            <w:r w:rsidR="00B46B6C" w:rsidRPr="00D83A3D">
              <w:rPr>
                <w:rFonts w:ascii="Times New Roman" w:hAnsi="Times New Roman" w:cs="Times New Roman"/>
                <w:sz w:val="24"/>
                <w:szCs w:val="24"/>
                <w:lang w:val="ro-RO"/>
              </w:rPr>
              <w:t>i.</w:t>
            </w:r>
          </w:p>
          <w:p w:rsidR="00050620" w:rsidRPr="00D83A3D" w:rsidRDefault="00B46B6C" w:rsidP="00A24ED9">
            <w:pPr>
              <w:tabs>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Mai bună situa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ie s-a înregistrat activitatea managerială pe dimensiunea „activitatea gospodărească”. Documenta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ia de contabilitate este completată sistematic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i corect. </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ine la eviden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ă toată partea gospodărească inclusiv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condi</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iile sanitaro-igienice.</w:t>
            </w:r>
            <w:r w:rsidR="00050620" w:rsidRPr="00D83A3D">
              <w:rPr>
                <w:rFonts w:ascii="Times New Roman" w:hAnsi="Times New Roman" w:cs="Times New Roman"/>
                <w:sz w:val="24"/>
                <w:szCs w:val="24"/>
                <w:lang w:val="ro-RO"/>
              </w:rPr>
              <w:t xml:space="preserve"> </w:t>
            </w:r>
          </w:p>
          <w:p w:rsidR="00C21FCA" w:rsidRPr="00D83A3D" w:rsidRDefault="00B46B6C" w:rsidP="00137555">
            <w:pPr>
              <w:tabs>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Planurile anuale de activitate s</w:t>
            </w:r>
            <w:r w:rsidR="00A24ED9" w:rsidRPr="00D83A3D">
              <w:rPr>
                <w:rFonts w:ascii="Times New Roman" w:hAnsi="Times New Roman" w:cs="Times New Roman"/>
                <w:sz w:val="24"/>
                <w:szCs w:val="24"/>
                <w:lang w:val="ro-RO"/>
              </w:rPr>
              <w:t>unt prezente pentru perioada ultimilor 5 ani.</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t>5.</w:t>
            </w: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0603CA">
            <w:pPr>
              <w:tabs>
                <w:tab w:val="left" w:pos="1525"/>
              </w:tabs>
              <w:rPr>
                <w:rFonts w:ascii="Times New Roman" w:hAnsi="Times New Roman" w:cs="Times New Roman"/>
                <w:sz w:val="24"/>
                <w:szCs w:val="24"/>
                <w:lang w:val="ro-RO"/>
              </w:rPr>
            </w:pPr>
            <w:r w:rsidRPr="00D83A3D">
              <w:rPr>
                <w:rFonts w:ascii="Times New Roman" w:hAnsi="Times New Roman" w:cs="Times New Roman"/>
                <w:sz w:val="24"/>
                <w:szCs w:val="24"/>
                <w:lang w:val="ro-RO"/>
              </w:rPr>
              <w:t>Eficienţa activităţii consiliilor profesorale:</w:t>
            </w:r>
          </w:p>
          <w:p w:rsidR="00C21FCA" w:rsidRPr="00D83A3D"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4518F2">
            <w:pPr>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actualitatea problemelor planificate;</w:t>
            </w:r>
          </w:p>
          <w:p w:rsidR="00C21FCA" w:rsidRPr="00D83A3D" w:rsidRDefault="00C21FCA" w:rsidP="004518F2">
            <w:pPr>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realizarea şedinţelor;</w:t>
            </w:r>
          </w:p>
          <w:p w:rsidR="00C21FCA" w:rsidRPr="00D83A3D" w:rsidRDefault="00C21FCA" w:rsidP="004518F2">
            <w:pPr>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corectitudinea hotărârilor;</w:t>
            </w:r>
          </w:p>
          <w:p w:rsidR="00C21FCA" w:rsidRPr="00D83A3D" w:rsidRDefault="00C21FCA" w:rsidP="004518F2">
            <w:pPr>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evidenţa îndeplinirii deciziilor adoptate</w:t>
            </w:r>
          </w:p>
          <w:p w:rsidR="00C21FCA" w:rsidRPr="00D83A3D" w:rsidRDefault="00C21FCA" w:rsidP="004518F2">
            <w:pPr>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asigurarea transparenţei procesului </w:t>
            </w:r>
            <w:r w:rsidR="004518F2" w:rsidRPr="00D83A3D">
              <w:rPr>
                <w:rFonts w:ascii="Times New Roman" w:hAnsi="Times New Roman" w:cs="Times New Roman"/>
                <w:sz w:val="24"/>
                <w:szCs w:val="24"/>
                <w:lang w:val="ro-RO"/>
              </w:rPr>
              <w:t>decizional</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B32798" w:rsidP="00C7368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Din cauza numărului mic de cadre didactice în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ie nu activează Consiliul Profesoral.</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E83C23">
            <w:pPr>
              <w:tabs>
                <w:tab w:val="left" w:pos="1525"/>
              </w:tabs>
              <w:rPr>
                <w:rFonts w:ascii="Times New Roman" w:hAnsi="Times New Roman" w:cs="Times New Roman"/>
                <w:sz w:val="24"/>
                <w:szCs w:val="24"/>
                <w:lang w:val="ro-RO"/>
              </w:rPr>
            </w:pPr>
            <w:r w:rsidRPr="00D83A3D">
              <w:rPr>
                <w:rFonts w:ascii="Times New Roman" w:hAnsi="Times New Roman" w:cs="Times New Roman"/>
                <w:sz w:val="24"/>
                <w:szCs w:val="24"/>
                <w:lang w:val="ro-RO"/>
              </w:rPr>
              <w:t>Eficienţa activităţii orelor metodice:</w:t>
            </w:r>
          </w:p>
          <w:p w:rsidR="00C21FCA" w:rsidRPr="00D83A3D" w:rsidRDefault="00C21FCA" w:rsidP="00E83C23">
            <w:pPr>
              <w:numPr>
                <w:ilvl w:val="1"/>
                <w:numId w:val="2"/>
              </w:numPr>
              <w:tabs>
                <w:tab w:val="left" w:pos="1525"/>
              </w:tabs>
              <w:ind w:left="1440" w:hanging="360"/>
              <w:rPr>
                <w:rFonts w:ascii="Times New Roman" w:hAnsi="Times New Roman" w:cs="Times New Roman"/>
                <w:sz w:val="24"/>
                <w:szCs w:val="24"/>
                <w:lang w:val="ro-RO"/>
              </w:rPr>
            </w:pP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4518F2">
            <w:pPr>
              <w:numPr>
                <w:ilvl w:val="0"/>
                <w:numId w:val="1"/>
              </w:numPr>
              <w:tabs>
                <w:tab w:val="clear" w:pos="900"/>
                <w:tab w:val="num" w:pos="317"/>
                <w:tab w:val="left" w:pos="1525"/>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actualitatea problemelor planificate;</w:t>
            </w:r>
          </w:p>
          <w:p w:rsidR="00C21FCA" w:rsidRPr="00D83A3D" w:rsidRDefault="00C21FCA" w:rsidP="004518F2">
            <w:pPr>
              <w:numPr>
                <w:ilvl w:val="0"/>
                <w:numId w:val="1"/>
              </w:numPr>
              <w:tabs>
                <w:tab w:val="clear" w:pos="900"/>
                <w:tab w:val="num" w:pos="317"/>
                <w:tab w:val="left" w:pos="1525"/>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realizarea şedinţelor;</w:t>
            </w:r>
          </w:p>
          <w:p w:rsidR="00C21FCA" w:rsidRPr="00D83A3D" w:rsidRDefault="00C21FCA" w:rsidP="004518F2">
            <w:pPr>
              <w:numPr>
                <w:ilvl w:val="0"/>
                <w:numId w:val="1"/>
              </w:numPr>
              <w:tabs>
                <w:tab w:val="clear" w:pos="900"/>
                <w:tab w:val="num" w:pos="317"/>
                <w:tab w:val="left" w:pos="1525"/>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corectitudinea recomandărilor;</w:t>
            </w:r>
          </w:p>
          <w:p w:rsidR="00C21FCA" w:rsidRPr="00D83A3D" w:rsidRDefault="00C21FCA" w:rsidP="004518F2">
            <w:pPr>
              <w:numPr>
                <w:ilvl w:val="0"/>
                <w:numId w:val="1"/>
              </w:numPr>
              <w:tabs>
                <w:tab w:val="clear" w:pos="900"/>
                <w:tab w:val="num" w:pos="317"/>
                <w:tab w:val="left" w:pos="1525"/>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evidenţa îndeplinirii recomandărilor</w:t>
            </w:r>
          </w:p>
          <w:p w:rsidR="00C21FCA" w:rsidRPr="00D83A3D" w:rsidRDefault="00C21FCA" w:rsidP="004518F2">
            <w:pPr>
              <w:numPr>
                <w:ilvl w:val="0"/>
                <w:numId w:val="1"/>
              </w:numPr>
              <w:tabs>
                <w:tab w:val="clear" w:pos="900"/>
                <w:tab w:val="num" w:pos="317"/>
                <w:tab w:val="left" w:pos="1525"/>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asigurarea transparenţei procesului </w:t>
            </w:r>
            <w:r w:rsidR="004518F2" w:rsidRPr="00D83A3D">
              <w:rPr>
                <w:rFonts w:ascii="Times New Roman" w:hAnsi="Times New Roman" w:cs="Times New Roman"/>
                <w:sz w:val="24"/>
                <w:szCs w:val="24"/>
                <w:lang w:val="ro-RO"/>
              </w:rPr>
              <w:t>decizional</w:t>
            </w:r>
          </w:p>
          <w:p w:rsidR="00C21FCA" w:rsidRPr="00D83A3D" w:rsidRDefault="00C21FCA" w:rsidP="004518F2">
            <w:pPr>
              <w:pStyle w:val="a3"/>
              <w:tabs>
                <w:tab w:val="num" w:pos="317"/>
              </w:tabs>
              <w:ind w:left="317" w:hanging="283"/>
              <w:rPr>
                <w:rFonts w:ascii="Times New Roman" w:hAnsi="Times New Roman" w:cs="Times New Roman"/>
                <w:b/>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0F0782">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Activitatea metodică s</w:t>
            </w:r>
            <w:r w:rsidR="004C1A06" w:rsidRPr="00D83A3D">
              <w:rPr>
                <w:rFonts w:ascii="Times New Roman" w:hAnsi="Times New Roman" w:cs="Times New Roman"/>
                <w:sz w:val="24"/>
                <w:szCs w:val="24"/>
                <w:lang w:val="ro-RO"/>
              </w:rPr>
              <w:t>-a</w:t>
            </w:r>
            <w:r w:rsidRPr="00D83A3D">
              <w:rPr>
                <w:rFonts w:ascii="Times New Roman" w:hAnsi="Times New Roman" w:cs="Times New Roman"/>
                <w:sz w:val="24"/>
                <w:szCs w:val="24"/>
                <w:lang w:val="ro-RO"/>
              </w:rPr>
              <w:t xml:space="preserve"> realiza</w:t>
            </w:r>
            <w:r w:rsidR="004C1A06" w:rsidRPr="00D83A3D">
              <w:rPr>
                <w:rFonts w:ascii="Times New Roman" w:hAnsi="Times New Roman" w:cs="Times New Roman"/>
                <w:sz w:val="24"/>
                <w:szCs w:val="24"/>
                <w:lang w:val="ro-RO"/>
              </w:rPr>
              <w:t xml:space="preserve">t </w:t>
            </w:r>
            <w:r w:rsidR="004518F2">
              <w:rPr>
                <w:rFonts w:ascii="Times New Roman" w:hAnsi="Times New Roman" w:cs="Times New Roman"/>
                <w:sz w:val="24"/>
                <w:szCs w:val="24"/>
                <w:lang w:val="ro-RO"/>
              </w:rPr>
              <w:t>în primul semestru al anului cu</w:t>
            </w:r>
            <w:r w:rsidR="004C1A06" w:rsidRPr="00D83A3D">
              <w:rPr>
                <w:rFonts w:ascii="Times New Roman" w:hAnsi="Times New Roman" w:cs="Times New Roman"/>
                <w:sz w:val="24"/>
                <w:szCs w:val="24"/>
                <w:lang w:val="ro-RO"/>
              </w:rPr>
              <w:t>rent de studi</w:t>
            </w:r>
            <w:r w:rsidR="00232A11" w:rsidRPr="00D83A3D">
              <w:rPr>
                <w:rFonts w:ascii="Times New Roman" w:hAnsi="Times New Roman" w:cs="Times New Roman"/>
                <w:sz w:val="24"/>
                <w:szCs w:val="24"/>
                <w:lang w:val="ro-RO"/>
              </w:rPr>
              <w:t>u</w:t>
            </w:r>
            <w:r w:rsidR="004C1A06" w:rsidRPr="00D83A3D">
              <w:rPr>
                <w:rFonts w:ascii="Times New Roman" w:hAnsi="Times New Roman" w:cs="Times New Roman"/>
                <w:sz w:val="24"/>
                <w:szCs w:val="24"/>
                <w:lang w:val="ro-RO"/>
              </w:rPr>
              <w:t>. S-au realizat d</w:t>
            </w:r>
            <w:r w:rsidRPr="00D83A3D">
              <w:rPr>
                <w:rFonts w:ascii="Times New Roman" w:hAnsi="Times New Roman" w:cs="Times New Roman"/>
                <w:sz w:val="24"/>
                <w:szCs w:val="24"/>
                <w:lang w:val="ro-RO"/>
              </w:rPr>
              <w:t>iverse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ca</w:t>
            </w:r>
            <w:r w:rsidR="004C1A06" w:rsidRPr="00D83A3D">
              <w:rPr>
                <w:rFonts w:ascii="Times New Roman" w:hAnsi="Times New Roman" w:cs="Times New Roman"/>
                <w:sz w:val="24"/>
                <w:szCs w:val="24"/>
                <w:lang w:val="ro-RO"/>
              </w:rPr>
              <w:t>:</w:t>
            </w:r>
            <w:r w:rsidRPr="00D83A3D">
              <w:rPr>
                <w:rFonts w:ascii="Times New Roman" w:hAnsi="Times New Roman" w:cs="Times New Roman"/>
                <w:sz w:val="24"/>
                <w:szCs w:val="24"/>
                <w:lang w:val="ro-RO"/>
              </w:rPr>
              <w:t xml:space="preserve"> orele metodice, consulta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ii,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 </w:t>
            </w:r>
            <w:r w:rsidRPr="00D83A3D">
              <w:rPr>
                <w:rFonts w:ascii="Times New Roman" w:hAnsi="Times New Roman" w:cs="Times New Roman"/>
                <w:sz w:val="24"/>
                <w:szCs w:val="24"/>
                <w:lang w:val="ro-RO"/>
              </w:rPr>
              <w:lastRenderedPageBreak/>
              <w:t>publice, asisten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a la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w:t>
            </w:r>
            <w:r w:rsidR="004C1A06" w:rsidRPr="00D83A3D">
              <w:rPr>
                <w:rFonts w:ascii="Times New Roman" w:hAnsi="Times New Roman" w:cs="Times New Roman"/>
                <w:sz w:val="24"/>
                <w:szCs w:val="24"/>
                <w:lang w:val="ro-RO"/>
              </w:rPr>
              <w:t xml:space="preserve"> (de către managerul precedent)</w:t>
            </w:r>
            <w:r w:rsidRPr="00D83A3D">
              <w:rPr>
                <w:rFonts w:ascii="Times New Roman" w:hAnsi="Times New Roman" w:cs="Times New Roman"/>
                <w:sz w:val="24"/>
                <w:szCs w:val="24"/>
                <w:lang w:val="ro-RO"/>
              </w:rPr>
              <w:t>.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ile proiectate reflectă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corelează cu obiectivele de bază ale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iei. Problemele proiectate sunt actuale.</w:t>
            </w:r>
          </w:p>
          <w:p w:rsidR="00C21FCA" w:rsidRPr="00D83A3D" w:rsidRDefault="003416DE" w:rsidP="000F0782">
            <w:pPr>
              <w:tabs>
                <w:tab w:val="left" w:pos="1525"/>
                <w:tab w:val="left" w:pos="4853"/>
              </w:tabs>
              <w:jc w:val="both"/>
              <w:rPr>
                <w:rFonts w:ascii="Times New Roman" w:hAnsi="Times New Roman" w:cs="Times New Roman"/>
                <w:sz w:val="24"/>
                <w:szCs w:val="24"/>
                <w:lang w:val="ro-RO"/>
              </w:rPr>
            </w:pPr>
            <w:r>
              <w:rPr>
                <w:rFonts w:ascii="Times New Roman" w:hAnsi="Times New Roman" w:cs="Times New Roman"/>
                <w:sz w:val="24"/>
                <w:szCs w:val="24"/>
                <w:lang w:val="ro-RO"/>
              </w:rPr>
              <w:t>Ş</w:t>
            </w:r>
            <w:r w:rsidR="00C21FCA" w:rsidRPr="00D83A3D">
              <w:rPr>
                <w:rFonts w:ascii="Times New Roman" w:hAnsi="Times New Roman" w:cs="Times New Roman"/>
                <w:sz w:val="24"/>
                <w:szCs w:val="24"/>
                <w:lang w:val="ro-RO"/>
              </w:rPr>
              <w:t>edin</w:t>
            </w:r>
            <w:r>
              <w:rPr>
                <w:rFonts w:ascii="Times New Roman" w:hAnsi="Times New Roman" w:cs="Times New Roman"/>
                <w:sz w:val="24"/>
                <w:szCs w:val="24"/>
                <w:lang w:val="ro-RO"/>
              </w:rPr>
              <w:t>ţ</w:t>
            </w:r>
            <w:r w:rsidR="00C21FCA" w:rsidRPr="00D83A3D">
              <w:rPr>
                <w:rFonts w:ascii="Times New Roman" w:hAnsi="Times New Roman" w:cs="Times New Roman"/>
                <w:sz w:val="24"/>
                <w:szCs w:val="24"/>
                <w:lang w:val="ro-RO"/>
              </w:rPr>
              <w:t>ele orelor metodice s</w:t>
            </w:r>
            <w:r w:rsidR="004C1A06" w:rsidRPr="00D83A3D">
              <w:rPr>
                <w:rFonts w:ascii="Times New Roman" w:hAnsi="Times New Roman" w:cs="Times New Roman"/>
                <w:sz w:val="24"/>
                <w:szCs w:val="24"/>
                <w:lang w:val="ro-RO"/>
              </w:rPr>
              <w:t>-au</w:t>
            </w:r>
            <w:r w:rsidR="00C21FCA" w:rsidRPr="00D83A3D">
              <w:rPr>
                <w:rFonts w:ascii="Times New Roman" w:hAnsi="Times New Roman" w:cs="Times New Roman"/>
                <w:sz w:val="24"/>
                <w:szCs w:val="24"/>
                <w:lang w:val="ro-RO"/>
              </w:rPr>
              <w:t xml:space="preserve"> realiz</w:t>
            </w:r>
            <w:r w:rsidR="004C1A06" w:rsidRPr="00D83A3D">
              <w:rPr>
                <w:rFonts w:ascii="Times New Roman" w:hAnsi="Times New Roman" w:cs="Times New Roman"/>
                <w:sz w:val="24"/>
                <w:szCs w:val="24"/>
                <w:lang w:val="ro-RO"/>
              </w:rPr>
              <w:t xml:space="preserve">at </w:t>
            </w:r>
            <w:r w:rsidR="00C21FCA" w:rsidRPr="00D83A3D">
              <w:rPr>
                <w:rFonts w:ascii="Times New Roman" w:hAnsi="Times New Roman" w:cs="Times New Roman"/>
                <w:sz w:val="24"/>
                <w:szCs w:val="24"/>
                <w:lang w:val="ro-RO"/>
              </w:rPr>
              <w:t xml:space="preserve">sistematic conform planului. </w:t>
            </w:r>
          </w:p>
          <w:p w:rsidR="00C21FCA" w:rsidRPr="00D83A3D" w:rsidRDefault="00C21FCA" w:rsidP="000F0782">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Recomandările sunt formulate corect dar nu pentru toate problem</w:t>
            </w:r>
            <w:r w:rsidR="00E65349" w:rsidRPr="00D83A3D">
              <w:rPr>
                <w:rFonts w:ascii="Times New Roman" w:hAnsi="Times New Roman" w:cs="Times New Roman"/>
                <w:sz w:val="24"/>
                <w:szCs w:val="24"/>
                <w:lang w:val="ro-RO"/>
              </w:rPr>
              <w:t>e</w:t>
            </w:r>
            <w:r w:rsidRPr="00D83A3D">
              <w:rPr>
                <w:rFonts w:ascii="Times New Roman" w:hAnsi="Times New Roman" w:cs="Times New Roman"/>
                <w:sz w:val="24"/>
                <w:szCs w:val="24"/>
                <w:lang w:val="ro-RO"/>
              </w:rPr>
              <w:t xml:space="preserve"> puse în discu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ie. </w:t>
            </w:r>
          </w:p>
          <w:p w:rsidR="00C21FCA" w:rsidRPr="00D83A3D" w:rsidRDefault="00C21FCA" w:rsidP="000F0782">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La fiecare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ă se pune în discu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ie realizarea recomandărilor precedente. </w:t>
            </w:r>
          </w:p>
          <w:p w:rsidR="001B50DC" w:rsidRPr="00D83A3D" w:rsidRDefault="00C21FCA" w:rsidP="000F0782">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Recomandările sunt aduse la cuno</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tin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ă persoanelor implicate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i cointeresate. </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6</w:t>
            </w:r>
          </w:p>
        </w:tc>
        <w:tc>
          <w:tcPr>
            <w:tcW w:w="141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0603CA">
            <w:pPr>
              <w:tabs>
                <w:tab w:val="left" w:pos="1525"/>
              </w:tabs>
              <w:rPr>
                <w:rFonts w:ascii="Times New Roman" w:hAnsi="Times New Roman" w:cs="Times New Roman"/>
                <w:sz w:val="24"/>
                <w:szCs w:val="24"/>
                <w:lang w:val="ro-RO"/>
              </w:rPr>
            </w:pPr>
            <w:r w:rsidRPr="00D83A3D">
              <w:rPr>
                <w:rFonts w:ascii="Times New Roman" w:hAnsi="Times New Roman" w:cs="Times New Roman"/>
                <w:sz w:val="24"/>
                <w:szCs w:val="24"/>
                <w:lang w:val="ro-RO"/>
              </w:rPr>
              <w:t>Eficienţa activităţii  Consiliului de administraţie</w:t>
            </w:r>
          </w:p>
          <w:p w:rsidR="00C21FCA" w:rsidRPr="00D83A3D"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3827" w:type="dxa"/>
            <w:tcBorders>
              <w:top w:val="single" w:sz="4" w:space="0" w:color="auto"/>
              <w:left w:val="single" w:sz="4" w:space="0" w:color="auto"/>
              <w:bottom w:val="single" w:sz="4" w:space="0" w:color="auto"/>
              <w:right w:val="single" w:sz="4" w:space="0" w:color="auto"/>
            </w:tcBorders>
            <w:hideMark/>
          </w:tcPr>
          <w:p w:rsidR="00C21FCA" w:rsidRPr="00D83A3D" w:rsidRDefault="00C21FCA" w:rsidP="004518F2">
            <w:pPr>
              <w:numPr>
                <w:ilvl w:val="0"/>
                <w:numId w:val="1"/>
              </w:numPr>
              <w:tabs>
                <w:tab w:val="clear" w:pos="900"/>
                <w:tab w:val="num" w:pos="317"/>
                <w:tab w:val="left" w:pos="1525"/>
              </w:tabs>
              <w:ind w:left="317" w:hanging="317"/>
              <w:rPr>
                <w:rFonts w:ascii="Times New Roman" w:hAnsi="Times New Roman" w:cs="Times New Roman"/>
                <w:sz w:val="24"/>
                <w:szCs w:val="24"/>
                <w:lang w:val="ro-RO"/>
              </w:rPr>
            </w:pPr>
            <w:r w:rsidRPr="00D83A3D">
              <w:rPr>
                <w:rFonts w:ascii="Times New Roman" w:hAnsi="Times New Roman" w:cs="Times New Roman"/>
                <w:sz w:val="24"/>
                <w:szCs w:val="24"/>
                <w:lang w:val="ro-RO"/>
              </w:rPr>
              <w:t>actualitatea problemelor planificate;</w:t>
            </w:r>
          </w:p>
          <w:p w:rsidR="00C21FCA" w:rsidRPr="00D83A3D" w:rsidRDefault="00C21FCA" w:rsidP="004518F2">
            <w:pPr>
              <w:numPr>
                <w:ilvl w:val="0"/>
                <w:numId w:val="1"/>
              </w:numPr>
              <w:tabs>
                <w:tab w:val="clear" w:pos="900"/>
                <w:tab w:val="num" w:pos="317"/>
                <w:tab w:val="left" w:pos="1525"/>
              </w:tabs>
              <w:ind w:left="317" w:hanging="317"/>
              <w:rPr>
                <w:rFonts w:ascii="Times New Roman" w:hAnsi="Times New Roman" w:cs="Times New Roman"/>
                <w:sz w:val="24"/>
                <w:szCs w:val="24"/>
                <w:lang w:val="ro-RO"/>
              </w:rPr>
            </w:pPr>
            <w:r w:rsidRPr="00D83A3D">
              <w:rPr>
                <w:rFonts w:ascii="Times New Roman" w:hAnsi="Times New Roman" w:cs="Times New Roman"/>
                <w:sz w:val="24"/>
                <w:szCs w:val="24"/>
                <w:lang w:val="ro-RO"/>
              </w:rPr>
              <w:t>realizarea şedinţelor;</w:t>
            </w:r>
          </w:p>
          <w:p w:rsidR="00C21FCA" w:rsidRPr="00D83A3D" w:rsidRDefault="00C21FCA" w:rsidP="004518F2">
            <w:pPr>
              <w:numPr>
                <w:ilvl w:val="0"/>
                <w:numId w:val="1"/>
              </w:numPr>
              <w:tabs>
                <w:tab w:val="clear" w:pos="900"/>
                <w:tab w:val="num" w:pos="317"/>
                <w:tab w:val="left" w:pos="1525"/>
              </w:tabs>
              <w:ind w:left="317" w:hanging="317"/>
              <w:rPr>
                <w:rFonts w:ascii="Times New Roman" w:hAnsi="Times New Roman" w:cs="Times New Roman"/>
                <w:sz w:val="24"/>
                <w:szCs w:val="24"/>
                <w:lang w:val="ro-RO"/>
              </w:rPr>
            </w:pPr>
            <w:r w:rsidRPr="00D83A3D">
              <w:rPr>
                <w:rFonts w:ascii="Times New Roman" w:hAnsi="Times New Roman" w:cs="Times New Roman"/>
                <w:sz w:val="24"/>
                <w:szCs w:val="24"/>
                <w:lang w:val="ro-RO"/>
              </w:rPr>
              <w:t>corectitudinea hotărârilor;</w:t>
            </w:r>
          </w:p>
          <w:p w:rsidR="00C21FCA" w:rsidRPr="00D83A3D" w:rsidRDefault="00C21FCA" w:rsidP="004518F2">
            <w:pPr>
              <w:numPr>
                <w:ilvl w:val="0"/>
                <w:numId w:val="1"/>
              </w:numPr>
              <w:tabs>
                <w:tab w:val="clear" w:pos="900"/>
                <w:tab w:val="num" w:pos="317"/>
                <w:tab w:val="left" w:pos="1525"/>
              </w:tabs>
              <w:ind w:left="317" w:hanging="317"/>
              <w:rPr>
                <w:rFonts w:ascii="Times New Roman" w:hAnsi="Times New Roman" w:cs="Times New Roman"/>
                <w:sz w:val="24"/>
                <w:szCs w:val="24"/>
                <w:lang w:val="ro-RO"/>
              </w:rPr>
            </w:pPr>
            <w:r w:rsidRPr="00D83A3D">
              <w:rPr>
                <w:rFonts w:ascii="Times New Roman" w:hAnsi="Times New Roman" w:cs="Times New Roman"/>
                <w:sz w:val="24"/>
                <w:szCs w:val="24"/>
                <w:lang w:val="ro-RO"/>
              </w:rPr>
              <w:t>evidenţa îndeplinirii deciziilor adoptate</w:t>
            </w:r>
          </w:p>
          <w:p w:rsidR="00C21FCA" w:rsidRPr="00D83A3D" w:rsidRDefault="00C21FCA" w:rsidP="004518F2">
            <w:pPr>
              <w:numPr>
                <w:ilvl w:val="0"/>
                <w:numId w:val="1"/>
              </w:numPr>
              <w:tabs>
                <w:tab w:val="clear" w:pos="900"/>
                <w:tab w:val="num" w:pos="317"/>
                <w:tab w:val="left" w:pos="1525"/>
              </w:tabs>
              <w:ind w:left="317" w:hanging="317"/>
              <w:rPr>
                <w:rFonts w:ascii="Times New Roman" w:hAnsi="Times New Roman" w:cs="Times New Roman"/>
                <w:sz w:val="24"/>
                <w:szCs w:val="24"/>
                <w:lang w:val="ro-RO"/>
              </w:rPr>
            </w:pPr>
            <w:r w:rsidRPr="00D83A3D">
              <w:rPr>
                <w:rFonts w:ascii="Times New Roman" w:hAnsi="Times New Roman" w:cs="Times New Roman"/>
                <w:sz w:val="24"/>
                <w:szCs w:val="24"/>
                <w:lang w:val="ro-RO"/>
              </w:rPr>
              <w:t>asigurarea transparenţei procesului decizional</w:t>
            </w:r>
          </w:p>
          <w:p w:rsidR="00C21FCA" w:rsidRPr="00D83A3D" w:rsidRDefault="00C21FCA" w:rsidP="004518F2">
            <w:pPr>
              <w:tabs>
                <w:tab w:val="num" w:pos="317"/>
                <w:tab w:val="left" w:pos="1525"/>
              </w:tabs>
              <w:ind w:left="317" w:hanging="317"/>
              <w:rPr>
                <w:rFonts w:ascii="Times New Roman" w:hAnsi="Times New Roman" w:cs="Times New Roman"/>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E65349" w:rsidP="00C7368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A</w:t>
            </w:r>
            <w:r w:rsidR="004E01BF" w:rsidRPr="00D83A3D">
              <w:rPr>
                <w:rFonts w:ascii="Times New Roman" w:hAnsi="Times New Roman" w:cs="Times New Roman"/>
                <w:sz w:val="24"/>
                <w:szCs w:val="24"/>
                <w:lang w:val="ro-RO"/>
              </w:rPr>
              <w:t xml:space="preserve">nual sunt proiectate </w:t>
            </w:r>
            <w:r w:rsidR="003416DE">
              <w:rPr>
                <w:rFonts w:ascii="Times New Roman" w:hAnsi="Times New Roman" w:cs="Times New Roman"/>
                <w:sz w:val="24"/>
                <w:szCs w:val="24"/>
                <w:lang w:val="ro-RO"/>
              </w:rPr>
              <w:t>ş</w:t>
            </w:r>
            <w:r w:rsidR="004E01BF" w:rsidRPr="00D83A3D">
              <w:rPr>
                <w:rFonts w:ascii="Times New Roman" w:hAnsi="Times New Roman" w:cs="Times New Roman"/>
                <w:sz w:val="24"/>
                <w:szCs w:val="24"/>
                <w:lang w:val="ro-RO"/>
              </w:rPr>
              <w:t xml:space="preserve">i realizate 5 </w:t>
            </w:r>
            <w:r w:rsidR="003416DE">
              <w:rPr>
                <w:rFonts w:ascii="Times New Roman" w:hAnsi="Times New Roman" w:cs="Times New Roman"/>
                <w:sz w:val="24"/>
                <w:szCs w:val="24"/>
                <w:lang w:val="ro-RO"/>
              </w:rPr>
              <w:t>ş</w:t>
            </w:r>
            <w:r w:rsidR="004E01BF"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004E01BF" w:rsidRPr="00D83A3D">
              <w:rPr>
                <w:rFonts w:ascii="Times New Roman" w:hAnsi="Times New Roman" w:cs="Times New Roman"/>
                <w:sz w:val="24"/>
                <w:szCs w:val="24"/>
                <w:lang w:val="ro-RO"/>
              </w:rPr>
              <w:t>e. Problemele puse în discu</w:t>
            </w:r>
            <w:r w:rsidR="003416DE">
              <w:rPr>
                <w:rFonts w:ascii="Times New Roman" w:hAnsi="Times New Roman" w:cs="Times New Roman"/>
                <w:sz w:val="24"/>
                <w:szCs w:val="24"/>
                <w:lang w:val="ro-RO"/>
              </w:rPr>
              <w:t>ţ</w:t>
            </w:r>
            <w:r w:rsidR="004E01BF" w:rsidRPr="00D83A3D">
              <w:rPr>
                <w:rFonts w:ascii="Times New Roman" w:hAnsi="Times New Roman" w:cs="Times New Roman"/>
                <w:sz w:val="24"/>
                <w:szCs w:val="24"/>
                <w:lang w:val="ro-RO"/>
              </w:rPr>
              <w:t xml:space="preserve">ie sunt actuale </w:t>
            </w:r>
            <w:r w:rsidR="003416DE">
              <w:rPr>
                <w:rFonts w:ascii="Times New Roman" w:hAnsi="Times New Roman" w:cs="Times New Roman"/>
                <w:sz w:val="24"/>
                <w:szCs w:val="24"/>
                <w:lang w:val="ro-RO"/>
              </w:rPr>
              <w:t>ş</w:t>
            </w:r>
            <w:r w:rsidR="004E01BF" w:rsidRPr="00D83A3D">
              <w:rPr>
                <w:rFonts w:ascii="Times New Roman" w:hAnsi="Times New Roman" w:cs="Times New Roman"/>
                <w:sz w:val="24"/>
                <w:szCs w:val="24"/>
                <w:lang w:val="ro-RO"/>
              </w:rPr>
              <w:t xml:space="preserve">i orientate spre eficientizarea procesului de activitate. </w:t>
            </w:r>
            <w:r w:rsidR="003416DE">
              <w:rPr>
                <w:rFonts w:ascii="Times New Roman" w:hAnsi="Times New Roman" w:cs="Times New Roman"/>
                <w:sz w:val="24"/>
                <w:szCs w:val="24"/>
                <w:lang w:val="ro-RO"/>
              </w:rPr>
              <w:t>Ş</w:t>
            </w:r>
            <w:r w:rsidR="0022095E"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0022095E" w:rsidRPr="00D83A3D">
              <w:rPr>
                <w:rFonts w:ascii="Times New Roman" w:hAnsi="Times New Roman" w:cs="Times New Roman"/>
                <w:sz w:val="24"/>
                <w:szCs w:val="24"/>
                <w:lang w:val="ro-RO"/>
              </w:rPr>
              <w:t xml:space="preserve">ele proiectate </w:t>
            </w:r>
            <w:r w:rsidR="001B50DC" w:rsidRPr="00D83A3D">
              <w:rPr>
                <w:rFonts w:ascii="Times New Roman" w:hAnsi="Times New Roman" w:cs="Times New Roman"/>
                <w:sz w:val="24"/>
                <w:szCs w:val="24"/>
                <w:lang w:val="ro-RO"/>
              </w:rPr>
              <w:t xml:space="preserve">au fost </w:t>
            </w:r>
            <w:r w:rsidR="0022095E" w:rsidRPr="00D83A3D">
              <w:rPr>
                <w:rFonts w:ascii="Times New Roman" w:hAnsi="Times New Roman" w:cs="Times New Roman"/>
                <w:sz w:val="24"/>
                <w:szCs w:val="24"/>
                <w:lang w:val="ro-RO"/>
              </w:rPr>
              <w:t>realizate s</w:t>
            </w:r>
            <w:r w:rsidR="0035703B" w:rsidRPr="00D83A3D">
              <w:rPr>
                <w:rFonts w:ascii="Times New Roman" w:hAnsi="Times New Roman" w:cs="Times New Roman"/>
                <w:sz w:val="24"/>
                <w:szCs w:val="24"/>
                <w:lang w:val="ro-RO"/>
              </w:rPr>
              <w:t>i</w:t>
            </w:r>
            <w:r w:rsidR="0022095E" w:rsidRPr="00D83A3D">
              <w:rPr>
                <w:rFonts w:ascii="Times New Roman" w:hAnsi="Times New Roman" w:cs="Times New Roman"/>
                <w:sz w:val="24"/>
                <w:szCs w:val="24"/>
                <w:lang w:val="ro-RO"/>
              </w:rPr>
              <w:t>stematic conform planului</w:t>
            </w:r>
            <w:r w:rsidR="001B50DC" w:rsidRPr="00D83A3D">
              <w:rPr>
                <w:rFonts w:ascii="Times New Roman" w:hAnsi="Times New Roman" w:cs="Times New Roman"/>
                <w:sz w:val="24"/>
                <w:szCs w:val="24"/>
                <w:lang w:val="ro-RO"/>
              </w:rPr>
              <w:t xml:space="preserve"> (pent</w:t>
            </w:r>
            <w:r w:rsidR="004518F2">
              <w:rPr>
                <w:rFonts w:ascii="Times New Roman" w:hAnsi="Times New Roman" w:cs="Times New Roman"/>
                <w:sz w:val="24"/>
                <w:szCs w:val="24"/>
                <w:lang w:val="ro-RO"/>
              </w:rPr>
              <w:t>r</w:t>
            </w:r>
            <w:r w:rsidR="001B50DC" w:rsidRPr="00D83A3D">
              <w:rPr>
                <w:rFonts w:ascii="Times New Roman" w:hAnsi="Times New Roman" w:cs="Times New Roman"/>
                <w:sz w:val="24"/>
                <w:szCs w:val="24"/>
                <w:lang w:val="ro-RO"/>
              </w:rPr>
              <w:t>u prima jumate de an)</w:t>
            </w:r>
            <w:r w:rsidR="0022095E" w:rsidRPr="00D83A3D">
              <w:rPr>
                <w:rFonts w:ascii="Times New Roman" w:hAnsi="Times New Roman" w:cs="Times New Roman"/>
                <w:sz w:val="24"/>
                <w:szCs w:val="24"/>
                <w:lang w:val="ro-RO"/>
              </w:rPr>
              <w:t>.</w:t>
            </w:r>
          </w:p>
          <w:p w:rsidR="00C21FCA" w:rsidRPr="00D83A3D" w:rsidRDefault="00C21FCA" w:rsidP="00C7368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În majoritatea cazurilor hotărârile sunt elaborate corect. </w:t>
            </w:r>
          </w:p>
          <w:p w:rsidR="00C21FCA" w:rsidRPr="00D83A3D" w:rsidRDefault="007140B8" w:rsidP="00C7368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La fiecare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ă s</w:t>
            </w:r>
            <w:r w:rsidR="00C21FCA" w:rsidRPr="00D83A3D">
              <w:rPr>
                <w:rFonts w:ascii="Times New Roman" w:hAnsi="Times New Roman" w:cs="Times New Roman"/>
                <w:sz w:val="24"/>
                <w:szCs w:val="24"/>
                <w:lang w:val="ro-RO"/>
              </w:rPr>
              <w:t>e realizează evid</w:t>
            </w:r>
            <w:r w:rsidR="00E65349" w:rsidRPr="00D83A3D">
              <w:rPr>
                <w:rFonts w:ascii="Times New Roman" w:hAnsi="Times New Roman" w:cs="Times New Roman"/>
                <w:sz w:val="24"/>
                <w:szCs w:val="24"/>
                <w:lang w:val="ro-RO"/>
              </w:rPr>
              <w:t>en</w:t>
            </w:r>
            <w:r w:rsidR="003416DE">
              <w:rPr>
                <w:rFonts w:ascii="Times New Roman" w:hAnsi="Times New Roman" w:cs="Times New Roman"/>
                <w:sz w:val="24"/>
                <w:szCs w:val="24"/>
                <w:lang w:val="ro-RO"/>
              </w:rPr>
              <w:t>ţ</w:t>
            </w:r>
            <w:r w:rsidR="00E65349" w:rsidRPr="00D83A3D">
              <w:rPr>
                <w:rFonts w:ascii="Times New Roman" w:hAnsi="Times New Roman" w:cs="Times New Roman"/>
                <w:sz w:val="24"/>
                <w:szCs w:val="24"/>
                <w:lang w:val="ro-RO"/>
              </w:rPr>
              <w:t>a îndeplinirii deciziilor ad</w:t>
            </w:r>
            <w:r w:rsidR="00C21FCA" w:rsidRPr="00D83A3D">
              <w:rPr>
                <w:rFonts w:ascii="Times New Roman" w:hAnsi="Times New Roman" w:cs="Times New Roman"/>
                <w:sz w:val="24"/>
                <w:szCs w:val="24"/>
                <w:lang w:val="ro-RO"/>
              </w:rPr>
              <w:t>aptate.</w:t>
            </w:r>
          </w:p>
          <w:p w:rsidR="00C21FCA" w:rsidRPr="00D83A3D" w:rsidRDefault="00C21FCA" w:rsidP="00C7368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Transparen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a </w:t>
            </w:r>
            <w:r w:rsidR="00120616" w:rsidRPr="00D83A3D">
              <w:rPr>
                <w:rFonts w:ascii="Times New Roman" w:hAnsi="Times New Roman" w:cs="Times New Roman"/>
                <w:sz w:val="24"/>
                <w:szCs w:val="24"/>
                <w:lang w:val="ro-RO"/>
              </w:rPr>
              <w:t xml:space="preserve">decizională </w:t>
            </w:r>
            <w:r w:rsidRPr="00D83A3D">
              <w:rPr>
                <w:rFonts w:ascii="Times New Roman" w:hAnsi="Times New Roman" w:cs="Times New Roman"/>
                <w:sz w:val="24"/>
                <w:szCs w:val="24"/>
                <w:lang w:val="ro-RO"/>
              </w:rPr>
              <w:t>se realizează la un nivel satisfăcător. Deciziile se aduc la cuno</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tin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ă persoanelor cointeresate prin intermediul prezentărilor la diverse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e.</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t>7</w:t>
            </w:r>
          </w:p>
        </w:tc>
        <w:tc>
          <w:tcPr>
            <w:tcW w:w="1417" w:type="dxa"/>
            <w:tcBorders>
              <w:top w:val="single" w:sz="4" w:space="0" w:color="auto"/>
              <w:left w:val="single" w:sz="4" w:space="0" w:color="auto"/>
              <w:bottom w:val="single" w:sz="4" w:space="0" w:color="auto"/>
              <w:right w:val="single" w:sz="4" w:space="0" w:color="auto"/>
            </w:tcBorders>
          </w:tcPr>
          <w:p w:rsidR="00C21FCA" w:rsidRPr="00D83A3D" w:rsidRDefault="00C21FCA" w:rsidP="000603CA">
            <w:pPr>
              <w:tabs>
                <w:tab w:val="left" w:pos="1525"/>
              </w:tabs>
              <w:rPr>
                <w:rFonts w:ascii="Times New Roman" w:hAnsi="Times New Roman" w:cs="Times New Roman"/>
                <w:sz w:val="24"/>
                <w:szCs w:val="24"/>
                <w:lang w:val="ro-RO"/>
              </w:rPr>
            </w:pPr>
            <w:r w:rsidRPr="00D83A3D">
              <w:rPr>
                <w:rFonts w:ascii="Times New Roman" w:hAnsi="Times New Roman" w:cs="Times New Roman"/>
                <w:sz w:val="24"/>
                <w:szCs w:val="24"/>
                <w:lang w:val="ro-RO"/>
              </w:rPr>
              <w:t>Controlul intern:</w:t>
            </w:r>
          </w:p>
          <w:p w:rsidR="00C21FCA" w:rsidRPr="00D83A3D" w:rsidRDefault="00C21FCA" w:rsidP="000603CA">
            <w:pPr>
              <w:numPr>
                <w:ilvl w:val="1"/>
                <w:numId w:val="2"/>
              </w:numPr>
              <w:tabs>
                <w:tab w:val="left" w:pos="1525"/>
              </w:tabs>
              <w:ind w:left="1440" w:hanging="360"/>
              <w:rPr>
                <w:rFonts w:ascii="Times New Roman" w:hAnsi="Times New Roman" w:cs="Times New Roman"/>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D83A3D">
            <w:pPr>
              <w:pStyle w:val="a5"/>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tipurile de controale planificate;</w:t>
            </w:r>
          </w:p>
          <w:p w:rsidR="00C21FCA" w:rsidRPr="00D83A3D" w:rsidRDefault="00C21FCA" w:rsidP="00D83A3D">
            <w:pPr>
              <w:pStyle w:val="a5"/>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calitatea proiectării obiectivelor controlului</w:t>
            </w:r>
          </w:p>
          <w:p w:rsidR="00C21FCA" w:rsidRPr="00D83A3D" w:rsidRDefault="00C21FCA" w:rsidP="00D83A3D">
            <w:pPr>
              <w:pStyle w:val="a5"/>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ritmicitatea şi sistemul controlului intern</w:t>
            </w:r>
          </w:p>
          <w:p w:rsidR="00C21FCA" w:rsidRPr="00D83A3D" w:rsidRDefault="00C21FCA" w:rsidP="00D83A3D">
            <w:pPr>
              <w:pStyle w:val="a5"/>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monitorizarea tuturor disciplinelor, domeniilor şcolare</w:t>
            </w:r>
          </w:p>
          <w:p w:rsidR="00C21FCA" w:rsidRPr="00D83A3D" w:rsidRDefault="00C21FCA" w:rsidP="00D83A3D">
            <w:pPr>
              <w:pStyle w:val="a5"/>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respectarea procedurii de organizare şi desfăşurare a controlului intern </w:t>
            </w:r>
          </w:p>
          <w:p w:rsidR="00C21FCA" w:rsidRPr="00D83A3D" w:rsidRDefault="00C21FCA" w:rsidP="00D83A3D">
            <w:pPr>
              <w:tabs>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Calitatea controalelor înfăptuite:</w:t>
            </w:r>
          </w:p>
          <w:p w:rsidR="00C21FCA" w:rsidRPr="00D83A3D" w:rsidRDefault="00C21FCA" w:rsidP="00D83A3D">
            <w:pPr>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calitatea notelor de control</w:t>
            </w:r>
          </w:p>
          <w:p w:rsidR="00C21FCA" w:rsidRPr="00D83A3D" w:rsidRDefault="00C21FCA" w:rsidP="00D83A3D">
            <w:pPr>
              <w:numPr>
                <w:ilvl w:val="0"/>
                <w:numId w:val="1"/>
              </w:numPr>
              <w:tabs>
                <w:tab w:val="clear" w:pos="900"/>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materialul analitic  sistematizat</w:t>
            </w:r>
          </w:p>
          <w:p w:rsidR="00C21FCA" w:rsidRPr="00D83A3D" w:rsidRDefault="00C21FCA" w:rsidP="00D83A3D">
            <w:pPr>
              <w:tabs>
                <w:tab w:val="num" w:pos="742"/>
                <w:tab w:val="left" w:pos="1525"/>
              </w:tabs>
              <w:ind w:left="317"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Îmbinarea controlului cu ajutorul metodic</w:t>
            </w:r>
          </w:p>
          <w:p w:rsidR="00C21FCA" w:rsidRPr="00D83A3D" w:rsidRDefault="00C21FCA" w:rsidP="00D83A3D">
            <w:pPr>
              <w:pStyle w:val="a3"/>
              <w:tabs>
                <w:tab w:val="num" w:pos="742"/>
              </w:tabs>
              <w:ind w:left="317" w:hanging="283"/>
              <w:jc w:val="center"/>
              <w:rPr>
                <w:rFonts w:ascii="Times New Roman" w:hAnsi="Times New Roman" w:cs="Times New Roman"/>
                <w:b/>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176F0C" w:rsidRPr="00D83A3D" w:rsidRDefault="00176F0C" w:rsidP="00D7666E">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Planul anual de</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ine de compartimentul control intern. </w:t>
            </w:r>
          </w:p>
          <w:p w:rsidR="00C21FCA" w:rsidRPr="00D83A3D" w:rsidRDefault="00452460" w:rsidP="00D7666E">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Pe parcursul anului sunt proiectate diverse tipuri de controale ca </w:t>
            </w:r>
            <w:r w:rsidR="00C21FCA" w:rsidRPr="00D83A3D">
              <w:rPr>
                <w:rFonts w:ascii="Times New Roman" w:hAnsi="Times New Roman" w:cs="Times New Roman"/>
                <w:sz w:val="24"/>
                <w:szCs w:val="24"/>
                <w:lang w:val="ro-RO"/>
              </w:rPr>
              <w:t>tematice, operative, personale, curente, preventive.</w:t>
            </w:r>
            <w:r w:rsidR="00037CF8" w:rsidRPr="00D83A3D">
              <w:rPr>
                <w:rFonts w:ascii="Times New Roman" w:hAnsi="Times New Roman" w:cs="Times New Roman"/>
                <w:sz w:val="24"/>
                <w:szCs w:val="24"/>
                <w:lang w:val="ro-RO"/>
              </w:rPr>
              <w:t xml:space="preserve"> Nu este elaborată ciclograma controalelor interne. </w:t>
            </w:r>
            <w:r w:rsidR="00C21FCA" w:rsidRPr="00D83A3D">
              <w:rPr>
                <w:rFonts w:ascii="Times New Roman" w:hAnsi="Times New Roman" w:cs="Times New Roman"/>
                <w:sz w:val="24"/>
                <w:szCs w:val="24"/>
                <w:lang w:val="ro-RO"/>
              </w:rPr>
              <w:t>Ritmicitatea contro</w:t>
            </w:r>
            <w:r w:rsidR="00037CF8" w:rsidRPr="00D83A3D">
              <w:rPr>
                <w:rFonts w:ascii="Times New Roman" w:hAnsi="Times New Roman" w:cs="Times New Roman"/>
                <w:sz w:val="24"/>
                <w:szCs w:val="24"/>
                <w:lang w:val="ro-RO"/>
              </w:rPr>
              <w:t>a</w:t>
            </w:r>
            <w:r w:rsidR="00C21FCA" w:rsidRPr="00D83A3D">
              <w:rPr>
                <w:rFonts w:ascii="Times New Roman" w:hAnsi="Times New Roman" w:cs="Times New Roman"/>
                <w:sz w:val="24"/>
                <w:szCs w:val="24"/>
                <w:lang w:val="ro-RO"/>
              </w:rPr>
              <w:t>l</w:t>
            </w:r>
            <w:r w:rsidR="00037CF8" w:rsidRPr="00D83A3D">
              <w:rPr>
                <w:rFonts w:ascii="Times New Roman" w:hAnsi="Times New Roman" w:cs="Times New Roman"/>
                <w:sz w:val="24"/>
                <w:szCs w:val="24"/>
                <w:lang w:val="ro-RO"/>
              </w:rPr>
              <w:t>elor planificate corespunde cerin</w:t>
            </w:r>
            <w:r w:rsidR="003416DE">
              <w:rPr>
                <w:rFonts w:ascii="Times New Roman" w:hAnsi="Times New Roman" w:cs="Times New Roman"/>
                <w:sz w:val="24"/>
                <w:szCs w:val="24"/>
                <w:lang w:val="ro-RO"/>
              </w:rPr>
              <w:t>ţ</w:t>
            </w:r>
            <w:r w:rsidR="00037CF8" w:rsidRPr="00D83A3D">
              <w:rPr>
                <w:rFonts w:ascii="Times New Roman" w:hAnsi="Times New Roman" w:cs="Times New Roman"/>
                <w:sz w:val="24"/>
                <w:szCs w:val="24"/>
                <w:lang w:val="ro-RO"/>
              </w:rPr>
              <w:t xml:space="preserve">elor. </w:t>
            </w:r>
            <w:r w:rsidR="00C21FCA" w:rsidRPr="00D83A3D">
              <w:rPr>
                <w:rFonts w:ascii="Times New Roman" w:hAnsi="Times New Roman" w:cs="Times New Roman"/>
                <w:sz w:val="24"/>
                <w:szCs w:val="24"/>
                <w:lang w:val="ro-RO"/>
              </w:rPr>
              <w:t>Sunt monitorizate principalele domenii de dezvoltare.</w:t>
            </w:r>
            <w:r w:rsidR="00037CF8" w:rsidRPr="00D83A3D">
              <w:rPr>
                <w:rFonts w:ascii="Times New Roman" w:hAnsi="Times New Roman" w:cs="Times New Roman"/>
                <w:sz w:val="24"/>
                <w:szCs w:val="24"/>
                <w:lang w:val="ro-RO"/>
              </w:rPr>
              <w:t xml:space="preserve"> </w:t>
            </w:r>
            <w:r w:rsidR="00C21FCA" w:rsidRPr="00D83A3D">
              <w:rPr>
                <w:rFonts w:ascii="Times New Roman" w:hAnsi="Times New Roman" w:cs="Times New Roman"/>
                <w:sz w:val="24"/>
                <w:szCs w:val="24"/>
                <w:lang w:val="ro-RO"/>
              </w:rPr>
              <w:t>Se respectă par</w:t>
            </w:r>
            <w:r w:rsidR="003416DE">
              <w:rPr>
                <w:rFonts w:ascii="Times New Roman" w:hAnsi="Times New Roman" w:cs="Times New Roman"/>
                <w:sz w:val="24"/>
                <w:szCs w:val="24"/>
                <w:lang w:val="ro-RO"/>
              </w:rPr>
              <w:t>ţ</w:t>
            </w:r>
            <w:r w:rsidR="00C21FCA" w:rsidRPr="00D83A3D">
              <w:rPr>
                <w:rFonts w:ascii="Times New Roman" w:hAnsi="Times New Roman" w:cs="Times New Roman"/>
                <w:sz w:val="24"/>
                <w:szCs w:val="24"/>
                <w:lang w:val="ro-RO"/>
              </w:rPr>
              <w:t xml:space="preserve">ial procedura de organizare </w:t>
            </w:r>
            <w:r w:rsidR="003416DE">
              <w:rPr>
                <w:rFonts w:ascii="Times New Roman" w:hAnsi="Times New Roman" w:cs="Times New Roman"/>
                <w:sz w:val="24"/>
                <w:szCs w:val="24"/>
                <w:lang w:val="ro-RO"/>
              </w:rPr>
              <w:t>ş</w:t>
            </w:r>
            <w:r w:rsidR="00C21FCA" w:rsidRPr="00D83A3D">
              <w:rPr>
                <w:rFonts w:ascii="Times New Roman" w:hAnsi="Times New Roman" w:cs="Times New Roman"/>
                <w:sz w:val="24"/>
                <w:szCs w:val="24"/>
                <w:lang w:val="ro-RO"/>
              </w:rPr>
              <w:t>i desfă</w:t>
            </w:r>
            <w:r w:rsidR="003416DE">
              <w:rPr>
                <w:rFonts w:ascii="Times New Roman" w:hAnsi="Times New Roman" w:cs="Times New Roman"/>
                <w:sz w:val="24"/>
                <w:szCs w:val="24"/>
                <w:lang w:val="ro-RO"/>
              </w:rPr>
              <w:t>ş</w:t>
            </w:r>
            <w:r w:rsidR="00C21FCA" w:rsidRPr="00D83A3D">
              <w:rPr>
                <w:rFonts w:ascii="Times New Roman" w:hAnsi="Times New Roman" w:cs="Times New Roman"/>
                <w:sz w:val="24"/>
                <w:szCs w:val="24"/>
                <w:lang w:val="ro-RO"/>
              </w:rPr>
              <w:t>urare a controlului intern. Cadrul didactic este p</w:t>
            </w:r>
            <w:r w:rsidR="004518F2">
              <w:rPr>
                <w:rFonts w:ascii="Times New Roman" w:hAnsi="Times New Roman" w:cs="Times New Roman"/>
                <w:sz w:val="24"/>
                <w:szCs w:val="24"/>
                <w:lang w:val="ro-RO"/>
              </w:rPr>
              <w:t>r</w:t>
            </w:r>
            <w:r w:rsidR="00C21FCA" w:rsidRPr="00D83A3D">
              <w:rPr>
                <w:rFonts w:ascii="Times New Roman" w:hAnsi="Times New Roman" w:cs="Times New Roman"/>
                <w:sz w:val="24"/>
                <w:szCs w:val="24"/>
                <w:lang w:val="ro-RO"/>
              </w:rPr>
              <w:t>evenit din timp. La finele controlului se elaborează n</w:t>
            </w:r>
            <w:r w:rsidR="00037CF8" w:rsidRPr="00D83A3D">
              <w:rPr>
                <w:rFonts w:ascii="Times New Roman" w:hAnsi="Times New Roman" w:cs="Times New Roman"/>
                <w:sz w:val="24"/>
                <w:szCs w:val="24"/>
                <w:lang w:val="ro-RO"/>
              </w:rPr>
              <w:t xml:space="preserve">ota </w:t>
            </w:r>
            <w:r w:rsidR="00232A11" w:rsidRPr="00D83A3D">
              <w:rPr>
                <w:rFonts w:ascii="Times New Roman" w:hAnsi="Times New Roman" w:cs="Times New Roman"/>
                <w:sz w:val="24"/>
                <w:szCs w:val="24"/>
                <w:lang w:val="ro-RO"/>
              </w:rPr>
              <w:t>informativă</w:t>
            </w:r>
            <w:r w:rsidR="00037CF8" w:rsidRPr="00D83A3D">
              <w:rPr>
                <w:rFonts w:ascii="Times New Roman" w:hAnsi="Times New Roman" w:cs="Times New Roman"/>
                <w:sz w:val="24"/>
                <w:szCs w:val="24"/>
                <w:lang w:val="ro-RO"/>
              </w:rPr>
              <w:t xml:space="preserve"> cu recomandări. Pe parcursul ultimilor ani au fost</w:t>
            </w:r>
            <w:r w:rsidR="00C21FCA" w:rsidRPr="00D83A3D">
              <w:rPr>
                <w:rFonts w:ascii="Times New Roman" w:hAnsi="Times New Roman" w:cs="Times New Roman"/>
                <w:sz w:val="24"/>
                <w:szCs w:val="24"/>
                <w:lang w:val="ro-RO"/>
              </w:rPr>
              <w:t xml:space="preserve"> cuprinse majoritatea domeniilor de dezvoltare.</w:t>
            </w:r>
            <w:r w:rsidR="00037CF8" w:rsidRPr="00D83A3D">
              <w:rPr>
                <w:rFonts w:ascii="Times New Roman" w:hAnsi="Times New Roman" w:cs="Times New Roman"/>
                <w:sz w:val="24"/>
                <w:szCs w:val="24"/>
                <w:lang w:val="ro-RO"/>
              </w:rPr>
              <w:t xml:space="preserve"> </w:t>
            </w:r>
            <w:r w:rsidR="00384BE9" w:rsidRPr="00D83A3D">
              <w:rPr>
                <w:rFonts w:ascii="Times New Roman" w:hAnsi="Times New Roman" w:cs="Times New Roman"/>
                <w:sz w:val="24"/>
                <w:szCs w:val="24"/>
                <w:lang w:val="ro-RO"/>
              </w:rPr>
              <w:t>Controale realizate se îmbină cu acordarea ajutorului metodic.</w:t>
            </w:r>
          </w:p>
          <w:p w:rsidR="00C21FCA" w:rsidRPr="00D83A3D" w:rsidRDefault="00384BE9" w:rsidP="00D7666E">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Materialul anali</w:t>
            </w:r>
            <w:r w:rsidR="00C21FCA" w:rsidRPr="00D83A3D">
              <w:rPr>
                <w:rFonts w:ascii="Times New Roman" w:hAnsi="Times New Roman" w:cs="Times New Roman"/>
                <w:sz w:val="24"/>
                <w:szCs w:val="24"/>
                <w:lang w:val="ro-RO"/>
              </w:rPr>
              <w:t>tic este elaborate la un nivel satisfăcător. Se pune accen</w:t>
            </w:r>
            <w:r w:rsidR="007E15B4" w:rsidRPr="00D83A3D">
              <w:rPr>
                <w:rFonts w:ascii="Times New Roman" w:hAnsi="Times New Roman" w:cs="Times New Roman"/>
                <w:sz w:val="24"/>
                <w:szCs w:val="24"/>
                <w:lang w:val="ro-RO"/>
              </w:rPr>
              <w:t>t</w:t>
            </w:r>
            <w:r w:rsidR="00C21FCA" w:rsidRPr="00D83A3D">
              <w:rPr>
                <w:rFonts w:ascii="Times New Roman" w:hAnsi="Times New Roman" w:cs="Times New Roman"/>
                <w:sz w:val="24"/>
                <w:szCs w:val="24"/>
                <w:lang w:val="ro-RO"/>
              </w:rPr>
              <w:t xml:space="preserve"> atât pe</w:t>
            </w:r>
            <w:r w:rsidR="007E15B4" w:rsidRPr="00D83A3D">
              <w:rPr>
                <w:rFonts w:ascii="Times New Roman" w:hAnsi="Times New Roman" w:cs="Times New Roman"/>
                <w:sz w:val="24"/>
                <w:szCs w:val="24"/>
                <w:lang w:val="ro-RO"/>
              </w:rPr>
              <w:t xml:space="preserve"> </w:t>
            </w:r>
            <w:r w:rsidR="00C21FCA" w:rsidRPr="00D83A3D">
              <w:rPr>
                <w:rFonts w:ascii="Times New Roman" w:hAnsi="Times New Roman" w:cs="Times New Roman"/>
                <w:sz w:val="24"/>
                <w:szCs w:val="24"/>
                <w:lang w:val="ro-RO"/>
              </w:rPr>
              <w:t xml:space="preserve">cantitate cât </w:t>
            </w:r>
            <w:r w:rsidR="003416DE">
              <w:rPr>
                <w:rFonts w:ascii="Times New Roman" w:hAnsi="Times New Roman" w:cs="Times New Roman"/>
                <w:sz w:val="24"/>
                <w:szCs w:val="24"/>
                <w:lang w:val="ro-RO"/>
              </w:rPr>
              <w:t>ş</w:t>
            </w:r>
            <w:r w:rsidR="00C21FCA" w:rsidRPr="00D83A3D">
              <w:rPr>
                <w:rFonts w:ascii="Times New Roman" w:hAnsi="Times New Roman" w:cs="Times New Roman"/>
                <w:sz w:val="24"/>
                <w:szCs w:val="24"/>
                <w:lang w:val="ro-RO"/>
              </w:rPr>
              <w:t xml:space="preserve">i pe calitate.  </w:t>
            </w:r>
          </w:p>
          <w:p w:rsidR="00452460" w:rsidRPr="00D83A3D" w:rsidRDefault="00E85D3D" w:rsidP="00D7666E">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Informa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iile sunt sistematizate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i se </w:t>
            </w:r>
            <w:r w:rsidRPr="00D83A3D">
              <w:rPr>
                <w:rFonts w:ascii="Times New Roman" w:hAnsi="Times New Roman" w:cs="Times New Roman"/>
                <w:sz w:val="24"/>
                <w:szCs w:val="24"/>
                <w:lang w:val="ro-RO"/>
              </w:rPr>
              <w:lastRenderedPageBreak/>
              <w:t>păstrează în mape respective.</w:t>
            </w:r>
            <w:r w:rsidR="00452460" w:rsidRPr="00D83A3D">
              <w:rPr>
                <w:rFonts w:ascii="Times New Roman" w:hAnsi="Times New Roman" w:cs="Times New Roman"/>
                <w:sz w:val="24"/>
                <w:szCs w:val="24"/>
                <w:lang w:val="ro-RO"/>
              </w:rPr>
              <w:t xml:space="preserve">  </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8</w:t>
            </w:r>
          </w:p>
        </w:tc>
        <w:tc>
          <w:tcPr>
            <w:tcW w:w="1417" w:type="dxa"/>
            <w:tcBorders>
              <w:top w:val="single" w:sz="4" w:space="0" w:color="auto"/>
              <w:left w:val="single" w:sz="4" w:space="0" w:color="auto"/>
              <w:bottom w:val="single" w:sz="4" w:space="0" w:color="auto"/>
              <w:right w:val="single" w:sz="4" w:space="0" w:color="auto"/>
            </w:tcBorders>
          </w:tcPr>
          <w:p w:rsidR="00C21FCA" w:rsidRPr="00D83A3D" w:rsidRDefault="00C21FCA" w:rsidP="000603CA">
            <w:pPr>
              <w:tabs>
                <w:tab w:val="left" w:pos="1525"/>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Sistema de asistenţă:</w:t>
            </w:r>
          </w:p>
          <w:p w:rsidR="00C21FCA" w:rsidRPr="00D83A3D" w:rsidRDefault="00C21FCA" w:rsidP="00964BC8">
            <w:pPr>
              <w:numPr>
                <w:ilvl w:val="1"/>
                <w:numId w:val="2"/>
              </w:numPr>
              <w:tabs>
                <w:tab w:val="left" w:pos="1525"/>
              </w:tabs>
              <w:ind w:left="1440" w:hanging="360"/>
              <w:jc w:val="both"/>
              <w:rPr>
                <w:rFonts w:ascii="Times New Roman" w:hAnsi="Times New Roman" w:cs="Times New Roman"/>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B93D72">
            <w:pPr>
              <w:pStyle w:val="a5"/>
              <w:numPr>
                <w:ilvl w:val="0"/>
                <w:numId w:val="1"/>
              </w:numPr>
              <w:tabs>
                <w:tab w:val="clear" w:pos="900"/>
                <w:tab w:val="num" w:pos="600"/>
                <w:tab w:val="left" w:pos="1525"/>
              </w:tabs>
              <w:ind w:left="600" w:hanging="283"/>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Numărul </w:t>
            </w:r>
            <w:r w:rsidR="004518F2" w:rsidRPr="00D83A3D">
              <w:rPr>
                <w:rFonts w:ascii="Times New Roman" w:hAnsi="Times New Roman" w:cs="Times New Roman"/>
                <w:sz w:val="24"/>
                <w:szCs w:val="24"/>
                <w:lang w:val="ro-RO"/>
              </w:rPr>
              <w:t>asisten</w:t>
            </w:r>
            <w:r w:rsidR="003416DE">
              <w:rPr>
                <w:rFonts w:ascii="Times New Roman" w:hAnsi="Times New Roman" w:cs="Times New Roman"/>
                <w:sz w:val="24"/>
                <w:szCs w:val="24"/>
                <w:lang w:val="ro-RO"/>
              </w:rPr>
              <w:t>ţ</w:t>
            </w:r>
            <w:r w:rsidR="004518F2" w:rsidRPr="00D83A3D">
              <w:rPr>
                <w:rFonts w:ascii="Times New Roman" w:hAnsi="Times New Roman" w:cs="Times New Roman"/>
                <w:sz w:val="24"/>
                <w:szCs w:val="24"/>
                <w:lang w:val="ro-RO"/>
              </w:rPr>
              <w:t>ilor</w:t>
            </w:r>
            <w:r w:rsidRPr="00D83A3D">
              <w:rPr>
                <w:rFonts w:ascii="Times New Roman" w:hAnsi="Times New Roman" w:cs="Times New Roman"/>
                <w:sz w:val="24"/>
                <w:szCs w:val="24"/>
                <w:lang w:val="ro-RO"/>
              </w:rPr>
              <w:t xml:space="preserve"> realizate de  membrii administraţiei pe parcursul a 5 ani (registrele pentru 5 ani)</w:t>
            </w:r>
          </w:p>
          <w:p w:rsidR="00C21FCA" w:rsidRPr="00D83A3D" w:rsidRDefault="00C21FCA" w:rsidP="005B6CB7">
            <w:pPr>
              <w:tabs>
                <w:tab w:val="left" w:pos="1525"/>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Monitorizarea tuturor </w:t>
            </w:r>
          </w:p>
          <w:p w:rsidR="00C21FCA" w:rsidRPr="00D83A3D" w:rsidRDefault="00C21FCA" w:rsidP="00964BC8">
            <w:pPr>
              <w:numPr>
                <w:ilvl w:val="0"/>
                <w:numId w:val="1"/>
              </w:numPr>
              <w:tabs>
                <w:tab w:val="left" w:pos="1525"/>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calitatea propunerilor şi concluziilor</w:t>
            </w:r>
          </w:p>
          <w:p w:rsidR="00C21FCA" w:rsidRPr="00D83A3D" w:rsidRDefault="00C21FCA" w:rsidP="00C1725B">
            <w:pPr>
              <w:numPr>
                <w:ilvl w:val="0"/>
                <w:numId w:val="1"/>
              </w:numPr>
              <w:tabs>
                <w:tab w:val="left" w:pos="1525"/>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evidenţa îndeplinirii acestor propuneri (asistenţe de revenire)</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Cadrul managerial activează din anul 201</w:t>
            </w:r>
            <w:r w:rsidR="00232A11" w:rsidRPr="00D83A3D">
              <w:rPr>
                <w:rFonts w:ascii="Times New Roman" w:hAnsi="Times New Roman" w:cs="Times New Roman"/>
                <w:sz w:val="24"/>
                <w:szCs w:val="24"/>
                <w:lang w:val="ro-RO"/>
              </w:rPr>
              <w:t>7, luna ianuarie</w:t>
            </w:r>
            <w:r w:rsidRPr="00D83A3D">
              <w:rPr>
                <w:rFonts w:ascii="Times New Roman" w:hAnsi="Times New Roman" w:cs="Times New Roman"/>
                <w:sz w:val="24"/>
                <w:szCs w:val="24"/>
                <w:lang w:val="ro-RO"/>
              </w:rPr>
              <w:t>.</w:t>
            </w:r>
            <w:r w:rsidR="00232A11" w:rsidRPr="00D83A3D">
              <w:rPr>
                <w:rFonts w:ascii="Times New Roman" w:hAnsi="Times New Roman" w:cs="Times New Roman"/>
                <w:sz w:val="24"/>
                <w:szCs w:val="24"/>
                <w:lang w:val="ro-RO"/>
              </w:rPr>
              <w:t xml:space="preserve"> Cadrul managerial precedent a activat din </w:t>
            </w:r>
            <w:r w:rsidR="000C76B4" w:rsidRPr="00D83A3D">
              <w:rPr>
                <w:rFonts w:ascii="Times New Roman" w:hAnsi="Times New Roman" w:cs="Times New Roman"/>
                <w:sz w:val="24"/>
                <w:szCs w:val="24"/>
                <w:lang w:val="ro-RO"/>
              </w:rPr>
              <w:t xml:space="preserve">anul 2008. </w:t>
            </w:r>
            <w:r w:rsidRPr="00D83A3D">
              <w:rPr>
                <w:rFonts w:ascii="Times New Roman" w:hAnsi="Times New Roman" w:cs="Times New Roman"/>
                <w:sz w:val="24"/>
                <w:szCs w:val="24"/>
                <w:lang w:val="ro-RO"/>
              </w:rPr>
              <w:t>Sistema de asisten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e la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ile organizate de educator se realizează în baza planului anual de activitate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reie</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ind din situa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ii la moment. </w:t>
            </w:r>
          </w:p>
          <w:p w:rsidR="00C21FCA" w:rsidRPr="00D83A3D" w:rsidRDefault="00C21FCA" w:rsidP="006F2533">
            <w:pPr>
              <w:tabs>
                <w:tab w:val="left" w:pos="1525"/>
                <w:tab w:val="left" w:pos="4853"/>
              </w:tabs>
              <w:jc w:val="center"/>
              <w:rPr>
                <w:rFonts w:ascii="Times New Roman" w:hAnsi="Times New Roman" w:cs="Times New Roman"/>
                <w:sz w:val="24"/>
                <w:szCs w:val="24"/>
                <w:lang w:val="ro-RO"/>
              </w:rPr>
            </w:pPr>
            <w:r w:rsidRPr="00D83A3D">
              <w:rPr>
                <w:rFonts w:ascii="Times New Roman" w:hAnsi="Times New Roman" w:cs="Times New Roman"/>
                <w:sz w:val="24"/>
                <w:szCs w:val="24"/>
                <w:lang w:val="ro-RO"/>
              </w:rPr>
              <w:t>Numărul de asisten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2017 – 3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integrate;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2 matinee;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w:t>
            </w:r>
            <w:r w:rsidR="000C76B4" w:rsidRPr="00D83A3D">
              <w:rPr>
                <w:rFonts w:ascii="Times New Roman" w:hAnsi="Times New Roman" w:cs="Times New Roman"/>
                <w:sz w:val="24"/>
                <w:szCs w:val="24"/>
                <w:lang w:val="ro-RO"/>
              </w:rPr>
              <w:t>42</w:t>
            </w:r>
            <w:r w:rsidRPr="00D83A3D">
              <w:rPr>
                <w:rFonts w:ascii="Times New Roman" w:hAnsi="Times New Roman" w:cs="Times New Roman"/>
                <w:sz w:val="24"/>
                <w:szCs w:val="24"/>
                <w:lang w:val="ro-RO"/>
              </w:rPr>
              <w:t xml:space="preserve"> moment de regim</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2015-2016 – 8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integrate;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2 matinee,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48 momente de regim înregistrate;</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2014-2015 – 5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 integrate; </w:t>
            </w:r>
          </w:p>
          <w:p w:rsidR="00C21FCA" w:rsidRPr="00D83A3D" w:rsidRDefault="00C21FCA" w:rsidP="00E90128">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3 matinee;</w:t>
            </w:r>
          </w:p>
          <w:p w:rsidR="00C21FCA" w:rsidRPr="00D83A3D" w:rsidRDefault="00C21FCA" w:rsidP="00E32BB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nu s-a dus eviden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ă;</w:t>
            </w:r>
          </w:p>
          <w:p w:rsidR="00C21FCA" w:rsidRPr="00D83A3D" w:rsidRDefault="00C21FCA" w:rsidP="00E32BB7">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Calitatea eviden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ei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monitorizării cre</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te din an în an. </w:t>
            </w:r>
          </w:p>
          <w:p w:rsidR="00C21FCA" w:rsidRPr="00D83A3D" w:rsidRDefault="00C21FCA" w:rsidP="0051551A">
            <w:pPr>
              <w:tabs>
                <w:tab w:val="left" w:pos="1525"/>
                <w:tab w:val="left" w:pos="4853"/>
              </w:tabs>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În ultimul an recomandările sun prezente la toate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ile asistate. Calitatea formulării este bună. Asisten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e de revenire se realizează mai mult pentru moment de regim. </w:t>
            </w:r>
          </w:p>
        </w:tc>
      </w:tr>
      <w:tr w:rsidR="00C21FCA" w:rsidRPr="003416DE" w:rsidTr="00D83A3D">
        <w:tc>
          <w:tcPr>
            <w:tcW w:w="568" w:type="dxa"/>
            <w:vMerge w:val="restart"/>
            <w:tcBorders>
              <w:top w:val="single" w:sz="4" w:space="0" w:color="auto"/>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t>9</w:t>
            </w:r>
          </w:p>
        </w:tc>
        <w:tc>
          <w:tcPr>
            <w:tcW w:w="1417" w:type="dxa"/>
            <w:vMerge w:val="restart"/>
            <w:tcBorders>
              <w:top w:val="single" w:sz="4" w:space="0" w:color="auto"/>
              <w:left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Constituirea </w:t>
            </w:r>
            <w:r w:rsidR="003416DE">
              <w:rPr>
                <w:rFonts w:ascii="Times New Roman" w:hAnsi="Cambria Math" w:cs="Times New Roman"/>
                <w:sz w:val="24"/>
                <w:szCs w:val="24"/>
                <w:lang w:val="ro-RO"/>
              </w:rPr>
              <w:t>ş</w:t>
            </w:r>
            <w:r w:rsidRPr="00D83A3D">
              <w:rPr>
                <w:rFonts w:ascii="Times New Roman" w:hAnsi="Times New Roman" w:cs="Times New Roman"/>
                <w:sz w:val="24"/>
                <w:szCs w:val="24"/>
                <w:lang w:val="ro-RO"/>
              </w:rPr>
              <w:t>i activitatea Consiliului de etică</w:t>
            </w: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Ordinul cu privire la  constituirea Consiliului de etică</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Prezent. Ordin nr. 13A din 17-10-2016. </w:t>
            </w:r>
          </w:p>
          <w:p w:rsidR="00C21FCA" w:rsidRPr="00D83A3D" w:rsidRDefault="00C21FCA" w:rsidP="00137555">
            <w:pPr>
              <w:pStyle w:val="a3"/>
              <w:tabs>
                <w:tab w:val="left" w:pos="4853"/>
              </w:tabs>
              <w:rPr>
                <w:rFonts w:ascii="Times New Roman" w:hAnsi="Times New Roman" w:cs="Times New Roman"/>
                <w:sz w:val="24"/>
                <w:szCs w:val="24"/>
                <w:lang w:val="ro-RO"/>
              </w:rPr>
            </w:pPr>
          </w:p>
          <w:p w:rsidR="00C21FCA" w:rsidRPr="00D83A3D" w:rsidRDefault="00C21FCA" w:rsidP="00137555">
            <w:pPr>
              <w:pStyle w:val="a3"/>
              <w:tabs>
                <w:tab w:val="left" w:pos="4853"/>
              </w:tabs>
              <w:rPr>
                <w:rFonts w:ascii="Times New Roman" w:hAnsi="Times New Roman" w:cs="Times New Roman"/>
                <w:sz w:val="24"/>
                <w:szCs w:val="24"/>
                <w:lang w:val="ro-RO"/>
              </w:rPr>
            </w:pPr>
          </w:p>
        </w:tc>
      </w:tr>
      <w:tr w:rsidR="00C21FCA" w:rsidRPr="003416DE" w:rsidTr="00D83A3D">
        <w:tc>
          <w:tcPr>
            <w:tcW w:w="568" w:type="dxa"/>
            <w:vMerge/>
            <w:tcBorders>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Extrase din procesele-verbale ale </w:t>
            </w:r>
            <w:r w:rsidR="003416DE">
              <w:rPr>
                <w:rFonts w:ascii="Times New Roman" w:hAnsi="Cambria Math"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elor:</w:t>
            </w:r>
          </w:p>
          <w:p w:rsidR="00C21FCA" w:rsidRPr="00D83A3D" w:rsidRDefault="00C21FCA" w:rsidP="00AC3809">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Consiliul profesoral (2)</w:t>
            </w:r>
          </w:p>
          <w:p w:rsidR="00C21FCA" w:rsidRPr="00D83A3D" w:rsidRDefault="00C21FCA" w:rsidP="00AC3809">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Consiliul de administra</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ie (1)</w:t>
            </w:r>
          </w:p>
          <w:p w:rsidR="00C21FCA" w:rsidRPr="00D83A3D" w:rsidRDefault="00C21FCA" w:rsidP="00AC3809">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Organiza</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ia sindicală (1)</w:t>
            </w:r>
          </w:p>
          <w:p w:rsidR="00C21FCA" w:rsidRPr="00D83A3D" w:rsidRDefault="00C21FCA" w:rsidP="00AC3809">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Adunarea generală a părin</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ilor (1)</w:t>
            </w:r>
          </w:p>
        </w:tc>
        <w:tc>
          <w:tcPr>
            <w:tcW w:w="4111" w:type="dxa"/>
            <w:tcBorders>
              <w:top w:val="single" w:sz="4" w:space="0" w:color="auto"/>
              <w:left w:val="single" w:sz="4" w:space="0" w:color="auto"/>
              <w:bottom w:val="single" w:sz="4" w:space="0" w:color="auto"/>
              <w:right w:val="single" w:sz="4" w:space="0" w:color="auto"/>
            </w:tcBorders>
          </w:tcPr>
          <w:p w:rsidR="00F73DE8" w:rsidRPr="00D83A3D" w:rsidRDefault="00F73DE8" w:rsidP="00137555">
            <w:pPr>
              <w:pStyle w:val="a3"/>
              <w:tabs>
                <w:tab w:val="left" w:pos="4853"/>
              </w:tabs>
              <w:rPr>
                <w:rFonts w:ascii="Times New Roman" w:hAnsi="Times New Roman" w:cs="Times New Roman"/>
                <w:sz w:val="24"/>
                <w:szCs w:val="24"/>
                <w:lang w:val="ro-RO"/>
              </w:rPr>
            </w:pPr>
          </w:p>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ia nu dispune de Consiliul Profesoral</w:t>
            </w:r>
          </w:p>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Consiliul de Administrare PV nr. 1 din 26-09-2016</w:t>
            </w:r>
          </w:p>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Adunarea sindicală PV nr. 3 din 10-10-2016 </w:t>
            </w:r>
          </w:p>
          <w:p w:rsidR="00C21FCA" w:rsidRPr="00D83A3D" w:rsidRDefault="00C21FCA" w:rsidP="00A927B8">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Adunarea de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PV nr.1 din 03-10-2016</w:t>
            </w:r>
          </w:p>
        </w:tc>
      </w:tr>
      <w:tr w:rsidR="00C21FCA" w:rsidRPr="003416DE" w:rsidTr="00D83A3D">
        <w:tc>
          <w:tcPr>
            <w:tcW w:w="568" w:type="dxa"/>
            <w:vMerge/>
            <w:tcBorders>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Proces-verbal al </w:t>
            </w:r>
            <w:r w:rsidR="003416DE">
              <w:rPr>
                <w:rFonts w:ascii="Times New Roman" w:hAnsi="Cambria Math"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ei cu cadrele didactice: discutarea Proiectului regulamentului-tip al Consiliului de etică</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4518F2">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PV nr.1 din 02-11-2016. A fost discutat regulamentul al Consiliului de etică. La aceia</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i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ă </w:t>
            </w:r>
            <w:r w:rsidR="004518F2">
              <w:rPr>
                <w:rFonts w:ascii="Times New Roman" w:hAnsi="Times New Roman" w:cs="Times New Roman"/>
                <w:sz w:val="24"/>
                <w:szCs w:val="24"/>
                <w:lang w:val="ro-RO"/>
              </w:rPr>
              <w:t xml:space="preserve">a fost aprobat regulamentul de </w:t>
            </w:r>
            <w:r w:rsidRPr="00D83A3D">
              <w:rPr>
                <w:rFonts w:ascii="Times New Roman" w:hAnsi="Times New Roman" w:cs="Times New Roman"/>
                <w:sz w:val="24"/>
                <w:szCs w:val="24"/>
                <w:lang w:val="ro-RO"/>
              </w:rPr>
              <w:t xml:space="preserve">organizare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func</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ionare a Comisiei de etică. </w:t>
            </w:r>
          </w:p>
        </w:tc>
      </w:tr>
      <w:tr w:rsidR="00C21FCA" w:rsidRPr="003416DE" w:rsidTr="00D83A3D">
        <w:tc>
          <w:tcPr>
            <w:tcW w:w="568" w:type="dxa"/>
            <w:vMerge/>
            <w:tcBorders>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Planul de lucru al Consiliului de etică</w:t>
            </w:r>
          </w:p>
          <w:p w:rsidR="00C21FCA" w:rsidRPr="00D83A3D" w:rsidRDefault="00C21FCA" w:rsidP="00E83C23">
            <w:pPr>
              <w:pStyle w:val="a3"/>
              <w:rPr>
                <w:rFonts w:ascii="Times New Roman" w:hAnsi="Times New Roman" w:cs="Times New Roman"/>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Planul de lucru este elaborat în baza recomandărilor I</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N, dar nu este adaptat </w:t>
            </w:r>
            <w:r w:rsidR="00F73DE8" w:rsidRPr="00D83A3D">
              <w:rPr>
                <w:rFonts w:ascii="Times New Roman" w:hAnsi="Times New Roman" w:cs="Times New Roman"/>
                <w:sz w:val="24"/>
                <w:szCs w:val="24"/>
                <w:lang w:val="ro-RO"/>
              </w:rPr>
              <w:t xml:space="preserve">completamente </w:t>
            </w:r>
            <w:r w:rsidRPr="00D83A3D">
              <w:rPr>
                <w:rFonts w:ascii="Times New Roman" w:hAnsi="Times New Roman" w:cs="Times New Roman"/>
                <w:sz w:val="24"/>
                <w:szCs w:val="24"/>
                <w:lang w:val="ro-RO"/>
              </w:rPr>
              <w:t>la condi</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iile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iei.</w:t>
            </w:r>
          </w:p>
          <w:p w:rsidR="00C21FCA" w:rsidRPr="00D83A3D" w:rsidRDefault="00C21FCA" w:rsidP="00137555">
            <w:pPr>
              <w:pStyle w:val="a3"/>
              <w:tabs>
                <w:tab w:val="left" w:pos="4853"/>
              </w:tabs>
              <w:rPr>
                <w:rFonts w:ascii="Times New Roman" w:hAnsi="Times New Roman" w:cs="Times New Roman"/>
                <w:sz w:val="24"/>
                <w:szCs w:val="24"/>
                <w:lang w:val="ro-RO"/>
              </w:rPr>
            </w:pPr>
          </w:p>
        </w:tc>
      </w:tr>
      <w:tr w:rsidR="00C21FCA" w:rsidRPr="003416DE" w:rsidTr="00D83A3D">
        <w:tc>
          <w:tcPr>
            <w:tcW w:w="568" w:type="dxa"/>
            <w:vMerge/>
            <w:tcBorders>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Procesele-verbale ale </w:t>
            </w:r>
            <w:r w:rsidR="003416DE">
              <w:rPr>
                <w:rFonts w:ascii="Times New Roman" w:hAnsi="Cambria Math"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elor Consiliului de etică</w:t>
            </w:r>
          </w:p>
          <w:p w:rsidR="00C21FCA" w:rsidRPr="00D83A3D" w:rsidRDefault="00C21FCA" w:rsidP="00E83C23">
            <w:pPr>
              <w:pStyle w:val="a3"/>
              <w:rPr>
                <w:rFonts w:ascii="Times New Roman" w:hAnsi="Times New Roman" w:cs="Times New Roman"/>
                <w:sz w:val="24"/>
                <w:szCs w:val="24"/>
                <w:lang w:val="ro-RO"/>
              </w:rPr>
            </w:pP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ia dispune de registrul proceselor verbale ale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elor Comisiei de etică. </w:t>
            </w:r>
          </w:p>
          <w:p w:rsidR="0094002F" w:rsidRPr="00D83A3D" w:rsidRDefault="0094002F" w:rsidP="00137555">
            <w:pPr>
              <w:pStyle w:val="a3"/>
              <w:tabs>
                <w:tab w:val="left" w:pos="4853"/>
              </w:tabs>
              <w:rPr>
                <w:rFonts w:ascii="Times New Roman" w:hAnsi="Times New Roman" w:cs="Times New Roman"/>
                <w:sz w:val="24"/>
                <w:szCs w:val="24"/>
                <w:lang w:val="ro-RO"/>
              </w:rPr>
            </w:pPr>
          </w:p>
        </w:tc>
      </w:tr>
      <w:tr w:rsidR="00C21FCA" w:rsidRPr="003416DE" w:rsidTr="00D83A3D">
        <w:tc>
          <w:tcPr>
            <w:tcW w:w="568" w:type="dxa"/>
            <w:vMerge/>
            <w:tcBorders>
              <w:left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Ordin cu privire la interzicerea colectărilor ilicite de bani</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137555">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Este proiectată pentru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edin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a din luna mai.</w:t>
            </w:r>
          </w:p>
          <w:p w:rsidR="00C21FCA" w:rsidRPr="00D83A3D" w:rsidRDefault="00C21FCA" w:rsidP="00137555">
            <w:pPr>
              <w:pStyle w:val="a3"/>
              <w:tabs>
                <w:tab w:val="left" w:pos="4853"/>
              </w:tabs>
              <w:rPr>
                <w:rFonts w:ascii="Times New Roman" w:hAnsi="Times New Roman" w:cs="Times New Roman"/>
                <w:sz w:val="24"/>
                <w:szCs w:val="24"/>
                <w:lang w:val="ro-RO"/>
              </w:rPr>
            </w:pPr>
          </w:p>
        </w:tc>
      </w:tr>
      <w:tr w:rsidR="00C21FCA" w:rsidRPr="003416DE" w:rsidTr="00D83A3D">
        <w:tc>
          <w:tcPr>
            <w:tcW w:w="568" w:type="dxa"/>
            <w:vMerge/>
            <w:tcBorders>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p>
        </w:tc>
        <w:tc>
          <w:tcPr>
            <w:tcW w:w="1417" w:type="dxa"/>
            <w:vMerge/>
            <w:tcBorders>
              <w:left w:val="single" w:sz="4" w:space="0" w:color="auto"/>
              <w:bottom w:val="single" w:sz="4" w:space="0" w:color="auto"/>
              <w:right w:val="single" w:sz="4" w:space="0" w:color="auto"/>
            </w:tcBorders>
            <w:vAlign w:val="center"/>
          </w:tcPr>
          <w:p w:rsidR="00C21FCA" w:rsidRPr="00D83A3D" w:rsidRDefault="00C21FCA" w:rsidP="00E83C23">
            <w:pPr>
              <w:rPr>
                <w:rFonts w:ascii="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E83C23">
            <w:pPr>
              <w:pStyle w:val="a3"/>
              <w:rPr>
                <w:rFonts w:ascii="Times New Roman" w:hAnsi="Times New Roman" w:cs="Times New Roman"/>
                <w:sz w:val="24"/>
                <w:szCs w:val="24"/>
                <w:lang w:val="ro-RO"/>
              </w:rPr>
            </w:pPr>
            <w:r w:rsidRPr="00D83A3D">
              <w:rPr>
                <w:rFonts w:ascii="Times New Roman" w:hAnsi="Times New Roman" w:cs="Times New Roman"/>
                <w:sz w:val="24"/>
                <w:szCs w:val="24"/>
                <w:lang w:val="ro-RO"/>
              </w:rPr>
              <w:t>Registrul sesizărilor/peti</w:t>
            </w:r>
            <w:r w:rsidR="003416DE">
              <w:rPr>
                <w:rFonts w:ascii="Times New Roman" w:hAnsi="Cambria Math" w:cs="Times New Roman"/>
                <w:sz w:val="24"/>
                <w:szCs w:val="24"/>
                <w:lang w:val="ro-RO"/>
              </w:rPr>
              <w:t>ţ</w:t>
            </w:r>
            <w:r w:rsidRPr="00D83A3D">
              <w:rPr>
                <w:rFonts w:ascii="Times New Roman" w:hAnsi="Times New Roman" w:cs="Times New Roman"/>
                <w:sz w:val="24"/>
                <w:szCs w:val="24"/>
                <w:lang w:val="ro-RO"/>
              </w:rPr>
              <w:t>iilor</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AC7341">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ia dispune de registrul sesizărilor afi</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at la un loc accesibil pentru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colaboratorii grădini</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ei. </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964BC8">
            <w:pPr>
              <w:rPr>
                <w:rFonts w:ascii="Times New Roman" w:hAnsi="Times New Roman" w:cs="Times New Roman"/>
                <w:sz w:val="24"/>
                <w:szCs w:val="24"/>
                <w:lang w:val="ro-RO"/>
              </w:rPr>
            </w:pPr>
            <w:r w:rsidRPr="00D83A3D">
              <w:rPr>
                <w:rFonts w:ascii="Times New Roman" w:hAnsi="Times New Roman" w:cs="Times New Roman"/>
                <w:sz w:val="24"/>
                <w:szCs w:val="24"/>
                <w:lang w:val="ro-RO"/>
              </w:rPr>
              <w:t>10</w:t>
            </w:r>
          </w:p>
        </w:tc>
        <w:tc>
          <w:tcPr>
            <w:tcW w:w="1417" w:type="dxa"/>
            <w:tcBorders>
              <w:top w:val="single" w:sz="4" w:space="0" w:color="auto"/>
              <w:left w:val="single" w:sz="4" w:space="0" w:color="auto"/>
              <w:bottom w:val="single" w:sz="4" w:space="0" w:color="auto"/>
              <w:right w:val="single" w:sz="4" w:space="0" w:color="auto"/>
            </w:tcBorders>
            <w:vAlign w:val="center"/>
          </w:tcPr>
          <w:p w:rsidR="00C21FCA" w:rsidRPr="00D83A3D" w:rsidRDefault="00C21FCA" w:rsidP="004518F2">
            <w:pPr>
              <w:rPr>
                <w:rFonts w:ascii="Times New Roman" w:hAnsi="Times New Roman" w:cs="Times New Roman"/>
                <w:sz w:val="24"/>
                <w:szCs w:val="24"/>
                <w:lang w:val="ro-RO"/>
              </w:rPr>
            </w:pPr>
            <w:r w:rsidRPr="00D83A3D">
              <w:rPr>
                <w:rFonts w:ascii="Times New Roman" w:hAnsi="Times New Roman" w:cs="Times New Roman"/>
                <w:sz w:val="24"/>
                <w:szCs w:val="24"/>
                <w:lang w:val="ro-RO"/>
              </w:rPr>
              <w:t>Activitatea de îmbunătăţire a bazei material-tehnice  a instituţiei</w:t>
            </w: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DD6814">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Proiecte implementate pe parcursul a 5 ani, sursele, sumele alocate</w:t>
            </w:r>
          </w:p>
          <w:p w:rsidR="00C21FCA" w:rsidRPr="00D83A3D" w:rsidRDefault="00C21FCA" w:rsidP="00DD6814">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Sponsorizări </w:t>
            </w:r>
          </w:p>
          <w:p w:rsidR="00C21FCA" w:rsidRPr="00D83A3D" w:rsidRDefault="00C21FCA" w:rsidP="00DD6814">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Donaţii</w:t>
            </w:r>
          </w:p>
          <w:p w:rsidR="00C21FCA" w:rsidRPr="00D83A3D" w:rsidRDefault="00C21FCA" w:rsidP="00DD6814">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Rezerve/Obiective de îmbunătăţire</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2014 – </w:t>
            </w:r>
            <w:r w:rsidR="0006720B" w:rsidRPr="00D83A3D">
              <w:rPr>
                <w:rFonts w:ascii="Times New Roman" w:hAnsi="Times New Roman" w:cs="Times New Roman"/>
                <w:sz w:val="24"/>
                <w:szCs w:val="24"/>
                <w:lang w:val="ro-RO"/>
              </w:rPr>
              <w:t>schimbarea ferestrelor, APL</w:t>
            </w:r>
            <w:r w:rsidRPr="00D83A3D">
              <w:rPr>
                <w:rFonts w:ascii="Times New Roman" w:hAnsi="Times New Roman" w:cs="Times New Roman"/>
                <w:sz w:val="24"/>
                <w:szCs w:val="24"/>
                <w:lang w:val="ro-RO"/>
              </w:rPr>
              <w:t>;</w:t>
            </w:r>
          </w:p>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2014 – construirea sistemei autonome de canalizare în sumă de 20 mii, APL;</w:t>
            </w:r>
          </w:p>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2014 – renovarea sistemei electrice în sumă de 59 mii lei, APL;</w:t>
            </w:r>
          </w:p>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2014 – </w:t>
            </w:r>
            <w:r w:rsidR="0006720B" w:rsidRPr="00D83A3D">
              <w:rPr>
                <w:rFonts w:ascii="Times New Roman" w:hAnsi="Times New Roman" w:cs="Times New Roman"/>
                <w:sz w:val="24"/>
                <w:szCs w:val="24"/>
                <w:lang w:val="ro-RO"/>
              </w:rPr>
              <w:t>construc</w:t>
            </w:r>
            <w:r w:rsidR="003416DE">
              <w:rPr>
                <w:rFonts w:ascii="Times New Roman" w:hAnsi="Times New Roman" w:cs="Times New Roman"/>
                <w:sz w:val="24"/>
                <w:szCs w:val="24"/>
                <w:lang w:val="ro-RO"/>
              </w:rPr>
              <w:t>ţ</w:t>
            </w:r>
            <w:r w:rsidR="0006720B" w:rsidRPr="00D83A3D">
              <w:rPr>
                <w:rFonts w:ascii="Times New Roman" w:hAnsi="Times New Roman" w:cs="Times New Roman"/>
                <w:sz w:val="24"/>
                <w:szCs w:val="24"/>
                <w:lang w:val="ro-RO"/>
              </w:rPr>
              <w:t>ia blocului sanitar în interiorul institu</w:t>
            </w:r>
            <w:r w:rsidR="003416DE">
              <w:rPr>
                <w:rFonts w:ascii="Times New Roman" w:hAnsi="Times New Roman" w:cs="Times New Roman"/>
                <w:sz w:val="24"/>
                <w:szCs w:val="24"/>
                <w:lang w:val="ro-RO"/>
              </w:rPr>
              <w:t>ţ</w:t>
            </w:r>
            <w:r w:rsidR="0006720B" w:rsidRPr="00D83A3D">
              <w:rPr>
                <w:rFonts w:ascii="Times New Roman" w:hAnsi="Times New Roman" w:cs="Times New Roman"/>
                <w:sz w:val="24"/>
                <w:szCs w:val="24"/>
                <w:lang w:val="ro-RO"/>
              </w:rPr>
              <w:t>iei;</w:t>
            </w:r>
          </w:p>
          <w:p w:rsidR="00C21FCA" w:rsidRPr="00D83A3D" w:rsidRDefault="0006720B"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2015 – conectarea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iei la apeduct, APL</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C951D0">
            <w:pPr>
              <w:rPr>
                <w:rFonts w:ascii="Times New Roman" w:hAnsi="Times New Roman" w:cs="Times New Roman"/>
                <w:sz w:val="24"/>
                <w:szCs w:val="24"/>
                <w:lang w:val="ro-RO"/>
              </w:rPr>
            </w:pPr>
            <w:r w:rsidRPr="00D83A3D">
              <w:rPr>
                <w:rFonts w:ascii="Times New Roman" w:hAnsi="Times New Roman" w:cs="Times New Roman"/>
                <w:sz w:val="24"/>
                <w:szCs w:val="24"/>
                <w:lang w:val="ro-RO"/>
              </w:rPr>
              <w:t>1</w:t>
            </w:r>
            <w:r w:rsidR="00C951D0" w:rsidRPr="00D83A3D">
              <w:rPr>
                <w:rFonts w:ascii="Times New Roman" w:hAnsi="Times New Roman" w:cs="Times New Roman"/>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vAlign w:val="center"/>
          </w:tcPr>
          <w:p w:rsidR="00C21FCA" w:rsidRPr="00D83A3D" w:rsidRDefault="00C21FCA" w:rsidP="00E83C23">
            <w:pPr>
              <w:rPr>
                <w:rFonts w:ascii="Times New Roman" w:hAnsi="Times New Roman" w:cs="Times New Roman"/>
                <w:sz w:val="24"/>
                <w:szCs w:val="24"/>
                <w:lang w:val="ro-RO"/>
              </w:rPr>
            </w:pPr>
            <w:r w:rsidRPr="00D83A3D">
              <w:rPr>
                <w:rFonts w:ascii="Times New Roman" w:hAnsi="Times New Roman" w:cs="Times New Roman"/>
                <w:sz w:val="24"/>
                <w:szCs w:val="24"/>
                <w:lang w:val="ro-RO"/>
              </w:rPr>
              <w:t>Relaţii de parteneriat dintre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i şcoală, dintre </w:t>
            </w:r>
            <w:r w:rsidR="004518F2" w:rsidRPr="00D83A3D">
              <w:rPr>
                <w:rFonts w:ascii="Times New Roman" w:hAnsi="Times New Roman" w:cs="Times New Roman"/>
                <w:sz w:val="24"/>
                <w:szCs w:val="24"/>
                <w:lang w:val="ro-RO"/>
              </w:rPr>
              <w:t>grădini</w:t>
            </w:r>
            <w:r w:rsidR="003416DE">
              <w:rPr>
                <w:rFonts w:ascii="Times New Roman" w:hAnsi="Times New Roman" w:cs="Times New Roman"/>
                <w:sz w:val="24"/>
                <w:szCs w:val="24"/>
                <w:lang w:val="ro-RO"/>
              </w:rPr>
              <w:t>ţ</w:t>
            </w:r>
            <w:r w:rsidR="004518F2" w:rsidRPr="00D83A3D">
              <w:rPr>
                <w:rFonts w:ascii="Times New Roman" w:hAnsi="Times New Roman" w:cs="Times New Roman"/>
                <w:sz w:val="24"/>
                <w:szCs w:val="24"/>
                <w:lang w:val="ro-RO"/>
              </w:rPr>
              <w:t>ă</w:t>
            </w:r>
            <w:r w:rsidRPr="00D83A3D">
              <w:rPr>
                <w:rFonts w:ascii="Times New Roman" w:hAnsi="Times New Roman" w:cs="Times New Roman"/>
                <w:sz w:val="24"/>
                <w:szCs w:val="24"/>
                <w:lang w:val="ro-RO"/>
              </w:rPr>
              <w:t xml:space="preserve"> şi comunitate</w:t>
            </w: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4518F2">
            <w:pPr>
              <w:pStyle w:val="a3"/>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La nivel de planificare, realizare, impactul, în perspectivă</w:t>
            </w:r>
          </w:p>
          <w:p w:rsidR="00C21FCA" w:rsidRPr="00D83A3D" w:rsidRDefault="00C21FCA" w:rsidP="004518F2">
            <w:pPr>
              <w:pStyle w:val="a3"/>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Lucrul cu părinţii şi implicarea lor în viaţa grădini</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ei (nr de vizite, consilieri, proiecte implementate în colaborare cu părinţii)</w:t>
            </w:r>
          </w:p>
          <w:p w:rsidR="00C21FCA" w:rsidRPr="00D83A3D" w:rsidRDefault="00C21FCA" w:rsidP="004518F2">
            <w:pPr>
              <w:pStyle w:val="a3"/>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Colaborarea cu APL</w:t>
            </w:r>
          </w:p>
          <w:p w:rsidR="00C21FCA" w:rsidRPr="00D83A3D" w:rsidRDefault="00C21FCA" w:rsidP="004518F2">
            <w:pPr>
              <w:pStyle w:val="a3"/>
              <w:tabs>
                <w:tab w:val="num" w:pos="317"/>
              </w:tabs>
              <w:ind w:left="317" w:hanging="283"/>
              <w:rPr>
                <w:rFonts w:ascii="Times New Roman" w:hAnsi="Times New Roman" w:cs="Times New Roman"/>
                <w:sz w:val="24"/>
                <w:szCs w:val="24"/>
                <w:lang w:val="ro-RO"/>
              </w:rPr>
            </w:pPr>
          </w:p>
          <w:p w:rsidR="00C21FCA" w:rsidRPr="00D83A3D" w:rsidRDefault="00C21FCA" w:rsidP="004518F2">
            <w:pPr>
              <w:pStyle w:val="a3"/>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Transparenţa activităţilor (pagina WEB, buletine informative, sondaje...)</w:t>
            </w:r>
          </w:p>
          <w:p w:rsidR="00C21FCA" w:rsidRPr="00D83A3D" w:rsidRDefault="00C21FCA" w:rsidP="004518F2">
            <w:pPr>
              <w:pStyle w:val="a3"/>
              <w:numPr>
                <w:ilvl w:val="0"/>
                <w:numId w:val="1"/>
              </w:numPr>
              <w:tabs>
                <w:tab w:val="clear" w:pos="900"/>
                <w:tab w:val="num" w:pos="317"/>
              </w:tabs>
              <w:ind w:left="317" w:hanging="283"/>
              <w:rPr>
                <w:rFonts w:ascii="Times New Roman" w:hAnsi="Times New Roman" w:cs="Times New Roman"/>
                <w:sz w:val="24"/>
                <w:szCs w:val="24"/>
                <w:lang w:val="ro-RO"/>
              </w:rPr>
            </w:pPr>
            <w:r w:rsidRPr="00D83A3D">
              <w:rPr>
                <w:rFonts w:ascii="Times New Roman" w:hAnsi="Times New Roman" w:cs="Times New Roman"/>
                <w:sz w:val="24"/>
                <w:szCs w:val="24"/>
                <w:lang w:val="ro-RO"/>
              </w:rPr>
              <w:t>Organizarea dezbaterilor pe marginea proiectelor de politici educaţionale, informarea  cadrelor didactice, a părinţilor cu actele normative în vigoare.</w:t>
            </w:r>
          </w:p>
        </w:tc>
        <w:tc>
          <w:tcPr>
            <w:tcW w:w="4111" w:type="dxa"/>
            <w:tcBorders>
              <w:top w:val="single" w:sz="4" w:space="0" w:color="auto"/>
              <w:left w:val="single" w:sz="4" w:space="0" w:color="auto"/>
              <w:bottom w:val="single" w:sz="4" w:space="0" w:color="auto"/>
              <w:right w:val="single" w:sz="4" w:space="0" w:color="auto"/>
            </w:tcBorders>
          </w:tcPr>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Parteneriat se reflectă prin proiectarea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realizarea unor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 în comun cu </w:t>
            </w:r>
            <w:r w:rsidR="003416DE">
              <w:rPr>
                <w:rFonts w:ascii="Times New Roman" w:hAnsi="Times New Roman" w:cs="Times New Roman"/>
                <w:sz w:val="24"/>
                <w:szCs w:val="24"/>
                <w:lang w:val="ro-RO"/>
              </w:rPr>
              <w:t>ş</w:t>
            </w:r>
            <w:r w:rsidR="00AF2F60" w:rsidRPr="00D83A3D">
              <w:rPr>
                <w:rFonts w:ascii="Times New Roman" w:hAnsi="Times New Roman" w:cs="Times New Roman"/>
                <w:sz w:val="24"/>
                <w:szCs w:val="24"/>
                <w:lang w:val="ro-RO"/>
              </w:rPr>
              <w:t>coala primară</w:t>
            </w:r>
            <w:r w:rsidRPr="00D83A3D">
              <w:rPr>
                <w:rFonts w:ascii="Times New Roman" w:hAnsi="Times New Roman" w:cs="Times New Roman"/>
                <w:sz w:val="24"/>
                <w:szCs w:val="24"/>
                <w:lang w:val="ro-RO"/>
              </w:rPr>
              <w:t xml:space="preserve"> din localitate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biblioteca sătească. Ca impact</w:t>
            </w:r>
            <w:r w:rsidR="007257F3" w:rsidRPr="00D83A3D">
              <w:rPr>
                <w:rFonts w:ascii="Times New Roman" w:hAnsi="Times New Roman" w:cs="Times New Roman"/>
                <w:sz w:val="24"/>
                <w:szCs w:val="24"/>
                <w:lang w:val="ro-RO"/>
              </w:rPr>
              <w:t xml:space="preserve"> are loc</w:t>
            </w:r>
            <w:r w:rsidRPr="00D83A3D">
              <w:rPr>
                <w:rFonts w:ascii="Times New Roman" w:hAnsi="Times New Roman" w:cs="Times New Roman"/>
                <w:sz w:val="24"/>
                <w:szCs w:val="24"/>
                <w:lang w:val="ro-RO"/>
              </w:rPr>
              <w:t xml:space="preserve"> promovarea </w:t>
            </w:r>
            <w:r w:rsidR="007257F3" w:rsidRPr="00D83A3D">
              <w:rPr>
                <w:rFonts w:ascii="Times New Roman" w:hAnsi="Times New Roman" w:cs="Times New Roman"/>
                <w:sz w:val="24"/>
                <w:szCs w:val="24"/>
                <w:lang w:val="ro-RO"/>
              </w:rPr>
              <w:t>i</w:t>
            </w:r>
            <w:r w:rsidRPr="00D83A3D">
              <w:rPr>
                <w:rFonts w:ascii="Times New Roman" w:hAnsi="Times New Roman" w:cs="Times New Roman"/>
                <w:sz w:val="24"/>
                <w:szCs w:val="24"/>
                <w:lang w:val="ro-RO"/>
              </w:rPr>
              <w:t xml:space="preserve">maginii IET </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i optimizarea parteneriatului educa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ional cu comunitatea</w:t>
            </w:r>
            <w:r w:rsidR="00617CCE" w:rsidRPr="00D83A3D">
              <w:rPr>
                <w:rFonts w:ascii="Times New Roman" w:hAnsi="Times New Roman" w:cs="Times New Roman"/>
                <w:sz w:val="24"/>
                <w:szCs w:val="24"/>
                <w:lang w:val="ro-RO"/>
              </w:rPr>
              <w:t>.</w:t>
            </w:r>
          </w:p>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Parteneriatul cu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ii se realizează prin intermediul adunărilor de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consultarea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ilor la diverse tematice. Acordarea a</w:t>
            </w:r>
            <w:r w:rsidR="004518F2">
              <w:rPr>
                <w:rFonts w:ascii="Times New Roman" w:hAnsi="Times New Roman" w:cs="Times New Roman"/>
                <w:sz w:val="24"/>
                <w:szCs w:val="24"/>
                <w:lang w:val="ro-RO"/>
              </w:rPr>
              <w:t>jutorului unor părin</w:t>
            </w:r>
            <w:r w:rsidR="003416DE">
              <w:rPr>
                <w:rFonts w:ascii="Times New Roman" w:hAnsi="Times New Roman" w:cs="Times New Roman"/>
                <w:sz w:val="24"/>
                <w:szCs w:val="24"/>
                <w:lang w:val="ro-RO"/>
              </w:rPr>
              <w:t>ţ</w:t>
            </w:r>
            <w:r w:rsidR="004518F2">
              <w:rPr>
                <w:rFonts w:ascii="Times New Roman" w:hAnsi="Times New Roman" w:cs="Times New Roman"/>
                <w:sz w:val="24"/>
                <w:szCs w:val="24"/>
                <w:lang w:val="ro-RO"/>
              </w:rPr>
              <w:t>i în diver</w:t>
            </w:r>
            <w:r w:rsidRPr="00D83A3D">
              <w:rPr>
                <w:rFonts w:ascii="Times New Roman" w:hAnsi="Times New Roman" w:cs="Times New Roman"/>
                <w:sz w:val="24"/>
                <w:szCs w:val="24"/>
                <w:lang w:val="ro-RO"/>
              </w:rPr>
              <w:t>se probleme. Părin</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sunt i</w:t>
            </w:r>
            <w:r w:rsidR="004518F2">
              <w:rPr>
                <w:rFonts w:ascii="Times New Roman" w:hAnsi="Times New Roman" w:cs="Times New Roman"/>
                <w:sz w:val="24"/>
                <w:szCs w:val="24"/>
                <w:lang w:val="ro-RO"/>
              </w:rPr>
              <w:t>m</w:t>
            </w:r>
            <w:r w:rsidRPr="00D83A3D">
              <w:rPr>
                <w:rFonts w:ascii="Times New Roman" w:hAnsi="Times New Roman" w:cs="Times New Roman"/>
                <w:sz w:val="24"/>
                <w:szCs w:val="24"/>
                <w:lang w:val="ro-RO"/>
              </w:rPr>
              <w:t>plica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la diverse activită</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 gospodăre</w:t>
            </w:r>
            <w:r w:rsidR="003416DE">
              <w:rPr>
                <w:rFonts w:ascii="Times New Roman" w:hAnsi="Times New Roman" w:cs="Times New Roman"/>
                <w:sz w:val="24"/>
                <w:szCs w:val="24"/>
                <w:lang w:val="ro-RO"/>
              </w:rPr>
              <w:t>ş</w:t>
            </w:r>
            <w:r w:rsidRPr="00D83A3D">
              <w:rPr>
                <w:rFonts w:ascii="Times New Roman" w:hAnsi="Times New Roman" w:cs="Times New Roman"/>
                <w:sz w:val="24"/>
                <w:szCs w:val="24"/>
                <w:lang w:val="ro-RO"/>
              </w:rPr>
              <w:t xml:space="preserve">ti. </w:t>
            </w:r>
          </w:p>
          <w:p w:rsidR="00C21FCA" w:rsidRPr="00D83A3D" w:rsidRDefault="00C21FCA" w:rsidP="009C1874">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Colaborarea cu APL se realizează la un nivel bun. Între ambele institu</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 xml:space="preserve">ii există un feed-back constructiv.  </w:t>
            </w:r>
          </w:p>
          <w:p w:rsidR="007257F3" w:rsidRPr="00D83A3D" w:rsidRDefault="00E005E9" w:rsidP="007257F3">
            <w:pPr>
              <w:pStyle w:val="a3"/>
              <w:tabs>
                <w:tab w:val="left" w:pos="4853"/>
              </w:tabs>
              <w:rPr>
                <w:rFonts w:ascii="Times New Roman" w:hAnsi="Times New Roman" w:cs="Times New Roman"/>
                <w:sz w:val="24"/>
                <w:szCs w:val="24"/>
                <w:lang w:val="ro-RO"/>
              </w:rPr>
            </w:pPr>
            <w:r w:rsidRPr="00D83A3D">
              <w:rPr>
                <w:rFonts w:ascii="Times New Roman" w:hAnsi="Times New Roman" w:cs="Times New Roman"/>
                <w:sz w:val="24"/>
                <w:szCs w:val="24"/>
                <w:lang w:val="ro-RO"/>
              </w:rPr>
              <w:t>Se realizează a</w:t>
            </w:r>
            <w:r w:rsidR="00C21FCA" w:rsidRPr="00D83A3D">
              <w:rPr>
                <w:rFonts w:ascii="Times New Roman" w:hAnsi="Times New Roman" w:cs="Times New Roman"/>
                <w:sz w:val="24"/>
                <w:szCs w:val="24"/>
                <w:lang w:val="ro-RO"/>
              </w:rPr>
              <w:t>dunări de informare</w:t>
            </w:r>
            <w:r w:rsidRPr="00D83A3D">
              <w:rPr>
                <w:rFonts w:ascii="Times New Roman" w:hAnsi="Times New Roman" w:cs="Times New Roman"/>
                <w:sz w:val="24"/>
                <w:szCs w:val="24"/>
                <w:lang w:val="ro-RO"/>
              </w:rPr>
              <w:t>.</w:t>
            </w:r>
          </w:p>
        </w:tc>
      </w:tr>
      <w:tr w:rsidR="00C21FCA" w:rsidRPr="003416DE" w:rsidTr="00D83A3D">
        <w:tc>
          <w:tcPr>
            <w:tcW w:w="568" w:type="dxa"/>
            <w:tcBorders>
              <w:top w:val="single" w:sz="4" w:space="0" w:color="auto"/>
              <w:left w:val="single" w:sz="4" w:space="0" w:color="auto"/>
              <w:bottom w:val="single" w:sz="4" w:space="0" w:color="auto"/>
              <w:right w:val="single" w:sz="4" w:space="0" w:color="auto"/>
            </w:tcBorders>
          </w:tcPr>
          <w:p w:rsidR="00C21FCA" w:rsidRPr="00D83A3D" w:rsidRDefault="00C21FCA" w:rsidP="00C951D0">
            <w:pPr>
              <w:rPr>
                <w:rFonts w:ascii="Times New Roman" w:hAnsi="Times New Roman" w:cs="Times New Roman"/>
                <w:sz w:val="24"/>
                <w:szCs w:val="24"/>
                <w:lang w:val="ro-RO"/>
              </w:rPr>
            </w:pPr>
            <w:r w:rsidRPr="00D83A3D">
              <w:rPr>
                <w:rFonts w:ascii="Times New Roman" w:hAnsi="Times New Roman" w:cs="Times New Roman"/>
                <w:sz w:val="24"/>
                <w:szCs w:val="24"/>
                <w:lang w:val="ro-RO"/>
              </w:rPr>
              <w:t>1</w:t>
            </w:r>
            <w:r w:rsidR="00C951D0" w:rsidRPr="00D83A3D">
              <w:rPr>
                <w:rFonts w:ascii="Times New Roman" w:hAnsi="Times New Roman" w:cs="Times New Roman"/>
                <w:sz w:val="24"/>
                <w:szCs w:val="24"/>
                <w:lang w:val="ro-RO"/>
              </w:rPr>
              <w:t>2</w:t>
            </w:r>
          </w:p>
        </w:tc>
        <w:tc>
          <w:tcPr>
            <w:tcW w:w="1417" w:type="dxa"/>
            <w:tcBorders>
              <w:top w:val="single" w:sz="4" w:space="0" w:color="auto"/>
              <w:left w:val="single" w:sz="4" w:space="0" w:color="auto"/>
              <w:bottom w:val="single" w:sz="4" w:space="0" w:color="auto"/>
              <w:right w:val="single" w:sz="4" w:space="0" w:color="auto"/>
            </w:tcBorders>
            <w:vAlign w:val="center"/>
          </w:tcPr>
          <w:p w:rsidR="00C21FCA" w:rsidRPr="00D83A3D" w:rsidRDefault="00C21FCA" w:rsidP="00E83C23">
            <w:pPr>
              <w:rPr>
                <w:rFonts w:ascii="Times New Roman" w:hAnsi="Times New Roman" w:cs="Times New Roman"/>
                <w:sz w:val="24"/>
                <w:szCs w:val="24"/>
                <w:lang w:val="ro-RO"/>
              </w:rPr>
            </w:pPr>
            <w:r w:rsidRPr="00D83A3D">
              <w:rPr>
                <w:rFonts w:ascii="Times New Roman" w:hAnsi="Times New Roman" w:cs="Times New Roman"/>
                <w:sz w:val="24"/>
                <w:szCs w:val="24"/>
                <w:lang w:val="ro-RO"/>
              </w:rPr>
              <w:t>Climatul psihologic în colectiv</w:t>
            </w:r>
          </w:p>
        </w:tc>
        <w:tc>
          <w:tcPr>
            <w:tcW w:w="3827" w:type="dxa"/>
            <w:tcBorders>
              <w:top w:val="single" w:sz="4" w:space="0" w:color="auto"/>
              <w:left w:val="single" w:sz="4" w:space="0" w:color="auto"/>
              <w:bottom w:val="single" w:sz="4" w:space="0" w:color="auto"/>
              <w:right w:val="single" w:sz="4" w:space="0" w:color="auto"/>
            </w:tcBorders>
          </w:tcPr>
          <w:p w:rsidR="00C21FCA" w:rsidRPr="00D83A3D" w:rsidRDefault="00C21FCA" w:rsidP="002A3205">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Sondaje</w:t>
            </w:r>
          </w:p>
          <w:p w:rsidR="00C21FCA" w:rsidRPr="00D83A3D" w:rsidRDefault="00C21FCA" w:rsidP="002A3205">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Ordine de stimulare, pedeapsă</w:t>
            </w:r>
          </w:p>
          <w:p w:rsidR="00C21FCA" w:rsidRPr="00D83A3D" w:rsidRDefault="00C21FCA" w:rsidP="002A3205">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Activismul cadrelor </w:t>
            </w:r>
          </w:p>
          <w:p w:rsidR="00C21FCA" w:rsidRPr="00D83A3D" w:rsidRDefault="00C21FCA" w:rsidP="002A3205">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Motivarea cadrelor</w:t>
            </w:r>
          </w:p>
          <w:p w:rsidR="00C21FCA" w:rsidRPr="00D83A3D" w:rsidRDefault="00C21FCA" w:rsidP="00E149BB">
            <w:pPr>
              <w:pStyle w:val="a3"/>
              <w:numPr>
                <w:ilvl w:val="0"/>
                <w:numId w:val="1"/>
              </w:numPr>
              <w:rPr>
                <w:rFonts w:ascii="Times New Roman" w:hAnsi="Times New Roman" w:cs="Times New Roman"/>
                <w:sz w:val="24"/>
                <w:szCs w:val="24"/>
                <w:lang w:val="ro-RO"/>
              </w:rPr>
            </w:pPr>
            <w:r w:rsidRPr="00D83A3D">
              <w:rPr>
                <w:rFonts w:ascii="Times New Roman" w:hAnsi="Times New Roman" w:cs="Times New Roman"/>
                <w:sz w:val="24"/>
                <w:szCs w:val="24"/>
                <w:lang w:val="ro-RO"/>
              </w:rPr>
              <w:t>Fluctuaţia cadrelor (cauza)</w:t>
            </w:r>
          </w:p>
        </w:tc>
        <w:tc>
          <w:tcPr>
            <w:tcW w:w="4111" w:type="dxa"/>
            <w:tcBorders>
              <w:top w:val="single" w:sz="4" w:space="0" w:color="auto"/>
              <w:left w:val="single" w:sz="4" w:space="0" w:color="auto"/>
              <w:bottom w:val="single" w:sz="4" w:space="0" w:color="auto"/>
              <w:right w:val="single" w:sz="4" w:space="0" w:color="auto"/>
            </w:tcBorders>
          </w:tcPr>
          <w:p w:rsidR="00592B65" w:rsidRPr="00D83A3D" w:rsidRDefault="00592B65" w:rsidP="00592B65">
            <w:pPr>
              <w:spacing w:line="274" w:lineRule="exact"/>
              <w:rPr>
                <w:lang w:val="ro-RO"/>
              </w:rPr>
            </w:pPr>
            <w:r w:rsidRPr="00D83A3D">
              <w:rPr>
                <w:rStyle w:val="2"/>
                <w:rFonts w:eastAsiaTheme="minorEastAsia"/>
              </w:rPr>
              <w:t>Ordine de stimulare, pedeapsă nu au fost emise;</w:t>
            </w:r>
          </w:p>
          <w:p w:rsidR="00592B65" w:rsidRPr="00D83A3D" w:rsidRDefault="00592B65" w:rsidP="00592B65">
            <w:pPr>
              <w:spacing w:line="274" w:lineRule="exact"/>
              <w:rPr>
                <w:lang w:val="ro-RO"/>
              </w:rPr>
            </w:pPr>
            <w:r w:rsidRPr="00D83A3D">
              <w:rPr>
                <w:rStyle w:val="2"/>
                <w:rFonts w:eastAsiaTheme="minorEastAsia"/>
              </w:rPr>
              <w:t>Disciplina de muncă este adecvată desfăşurării activităţii educaţionale;</w:t>
            </w:r>
          </w:p>
          <w:p w:rsidR="00592B65" w:rsidRPr="00D83A3D" w:rsidRDefault="00592B65" w:rsidP="00592B65">
            <w:pPr>
              <w:spacing w:line="274" w:lineRule="exact"/>
              <w:rPr>
                <w:lang w:val="ro-RO"/>
              </w:rPr>
            </w:pPr>
            <w:r w:rsidRPr="00D83A3D">
              <w:rPr>
                <w:rStyle w:val="2"/>
                <w:rFonts w:eastAsiaTheme="minorEastAsia"/>
              </w:rPr>
              <w:t>Climatul psihologic este apreciat ca pozitiv;</w:t>
            </w:r>
          </w:p>
          <w:p w:rsidR="00592B65" w:rsidRPr="00D83A3D" w:rsidRDefault="00E005E9" w:rsidP="00592B65">
            <w:pPr>
              <w:spacing w:line="274" w:lineRule="exact"/>
              <w:rPr>
                <w:lang w:val="ro-RO"/>
              </w:rPr>
            </w:pPr>
            <w:r w:rsidRPr="00D83A3D">
              <w:rPr>
                <w:rStyle w:val="2"/>
                <w:rFonts w:eastAsiaTheme="minorEastAsia"/>
              </w:rPr>
              <w:t>Managerul este perseverent</w:t>
            </w:r>
            <w:r w:rsidR="00592B65" w:rsidRPr="00D83A3D">
              <w:rPr>
                <w:rStyle w:val="2"/>
                <w:rFonts w:eastAsiaTheme="minorEastAsia"/>
              </w:rPr>
              <w:t xml:space="preserve"> în rezolvarea problemelor, este principială.</w:t>
            </w:r>
          </w:p>
          <w:p w:rsidR="00C21FCA" w:rsidRPr="00D83A3D" w:rsidRDefault="00592B65" w:rsidP="00592B65">
            <w:pPr>
              <w:pStyle w:val="a3"/>
              <w:tabs>
                <w:tab w:val="left" w:pos="4853"/>
              </w:tabs>
              <w:rPr>
                <w:rStyle w:val="2"/>
                <w:rFonts w:eastAsiaTheme="minorEastAsia"/>
              </w:rPr>
            </w:pPr>
            <w:r w:rsidRPr="00D83A3D">
              <w:rPr>
                <w:rStyle w:val="2"/>
                <w:rFonts w:eastAsiaTheme="minorEastAsia"/>
              </w:rPr>
              <w:t>Activismul cadrelor didactice se manifestă prin participarea activă în cadrul procesului decizional.</w:t>
            </w:r>
          </w:p>
          <w:p w:rsidR="00830BBE" w:rsidRPr="00D83A3D" w:rsidRDefault="00830BBE" w:rsidP="004518F2">
            <w:pPr>
              <w:pStyle w:val="a3"/>
              <w:tabs>
                <w:tab w:val="left" w:pos="4853"/>
              </w:tabs>
              <w:rPr>
                <w:rFonts w:ascii="Times New Roman" w:hAnsi="Times New Roman" w:cs="Times New Roman"/>
                <w:sz w:val="24"/>
                <w:szCs w:val="24"/>
                <w:lang w:val="ro-RO"/>
              </w:rPr>
            </w:pPr>
            <w:r w:rsidRPr="00D83A3D">
              <w:rPr>
                <w:rStyle w:val="2"/>
                <w:rFonts w:eastAsiaTheme="minorEastAsia"/>
              </w:rPr>
              <w:t>Fluctua</w:t>
            </w:r>
            <w:r w:rsidR="003416DE">
              <w:rPr>
                <w:rStyle w:val="2"/>
                <w:rFonts w:eastAsiaTheme="minorEastAsia"/>
              </w:rPr>
              <w:t>ţ</w:t>
            </w:r>
            <w:r w:rsidRPr="00D83A3D">
              <w:rPr>
                <w:rStyle w:val="2"/>
                <w:rFonts w:eastAsiaTheme="minorEastAsia"/>
              </w:rPr>
              <w:t xml:space="preserve">ia cadrelor </w:t>
            </w:r>
            <w:r w:rsidR="00E005E9" w:rsidRPr="00D83A3D">
              <w:rPr>
                <w:rStyle w:val="2"/>
                <w:rFonts w:eastAsiaTheme="minorEastAsia"/>
              </w:rPr>
              <w:t>s-a înregistrat la n</w:t>
            </w:r>
            <w:r w:rsidR="004518F2">
              <w:rPr>
                <w:rStyle w:val="2"/>
                <w:rFonts w:eastAsiaTheme="minorEastAsia"/>
              </w:rPr>
              <w:t>i</w:t>
            </w:r>
            <w:r w:rsidR="00E005E9" w:rsidRPr="00D83A3D">
              <w:rPr>
                <w:rStyle w:val="2"/>
                <w:rFonts w:eastAsiaTheme="minorEastAsia"/>
              </w:rPr>
              <w:t>velul directorului.</w:t>
            </w:r>
          </w:p>
        </w:tc>
      </w:tr>
      <w:tr w:rsidR="00DD4F63" w:rsidRPr="00D83A3D"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rStyle w:val="2"/>
                <w:rFonts w:eastAsiaTheme="minorEastAsia"/>
                <w:b/>
              </w:rPr>
            </w:pPr>
            <w:r w:rsidRPr="00D83A3D">
              <w:rPr>
                <w:rStyle w:val="2"/>
                <w:rFonts w:eastAsiaTheme="minorEastAsia"/>
                <w:b/>
              </w:rPr>
              <w:t>Perfectarea documenta</w:t>
            </w:r>
            <w:r w:rsidR="003416DE">
              <w:rPr>
                <w:rStyle w:val="2"/>
                <w:rFonts w:eastAsiaTheme="minorEastAsia"/>
                <w:b/>
              </w:rPr>
              <w:t>ţ</w:t>
            </w:r>
            <w:r w:rsidRPr="00D83A3D">
              <w:rPr>
                <w:rStyle w:val="2"/>
                <w:rFonts w:eastAsiaTheme="minorEastAsia"/>
                <w:b/>
              </w:rPr>
              <w:t xml:space="preserve">iei ce </w:t>
            </w:r>
            <w:r w:rsidR="003416DE">
              <w:rPr>
                <w:rStyle w:val="2"/>
                <w:rFonts w:eastAsiaTheme="minorEastAsia"/>
                <w:b/>
              </w:rPr>
              <w:t>ţ</w:t>
            </w:r>
            <w:r w:rsidRPr="00D83A3D">
              <w:rPr>
                <w:rStyle w:val="2"/>
                <w:rFonts w:eastAsiaTheme="minorEastAsia"/>
                <w:b/>
              </w:rPr>
              <w:t>ine de personal</w:t>
            </w:r>
          </w:p>
          <w:p w:rsidR="00DD4F63" w:rsidRDefault="00DD4F63" w:rsidP="005B28EB">
            <w:pPr>
              <w:spacing w:line="274" w:lineRule="exact"/>
              <w:rPr>
                <w:rStyle w:val="2"/>
                <w:rFonts w:eastAsiaTheme="minorEastAsia"/>
              </w:rPr>
            </w:pPr>
            <w:r w:rsidRPr="00D83A3D">
              <w:rPr>
                <w:rStyle w:val="2"/>
                <w:rFonts w:eastAsiaTheme="minorEastAsia"/>
              </w:rPr>
              <w:t>Nomenclatorul actelor aflate în instituţie</w:t>
            </w:r>
          </w:p>
          <w:p w:rsidR="00367A52" w:rsidRPr="00D83A3D" w:rsidRDefault="00367A52" w:rsidP="005B28EB">
            <w:pPr>
              <w:spacing w:line="274" w:lineRule="exact"/>
              <w:rPr>
                <w:lang w:val="ro-RO"/>
              </w:rPr>
            </w:pP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787"/>
              </w:tabs>
              <w:spacing w:after="60" w:line="240" w:lineRule="exact"/>
              <w:jc w:val="both"/>
              <w:rPr>
                <w:rStyle w:val="2"/>
                <w:rFonts w:eastAsiaTheme="minorEastAsia"/>
              </w:rPr>
            </w:pPr>
          </w:p>
          <w:p w:rsidR="00DD4F63" w:rsidRPr="00D83A3D" w:rsidRDefault="00DD4F63" w:rsidP="005B28EB">
            <w:pPr>
              <w:widowControl w:val="0"/>
              <w:tabs>
                <w:tab w:val="left" w:pos="787"/>
              </w:tabs>
              <w:spacing w:after="60" w:line="240" w:lineRule="exact"/>
              <w:jc w:val="both"/>
              <w:rPr>
                <w:rStyle w:val="2"/>
                <w:rFonts w:eastAsiaTheme="minorEastAsia"/>
              </w:rPr>
            </w:pPr>
          </w:p>
          <w:p w:rsidR="00DD4F63" w:rsidRPr="00D83A3D" w:rsidRDefault="00DD4F63" w:rsidP="005B28EB">
            <w:pPr>
              <w:widowControl w:val="0"/>
              <w:tabs>
                <w:tab w:val="left" w:pos="787"/>
              </w:tabs>
              <w:spacing w:after="60" w:line="240" w:lineRule="exact"/>
              <w:jc w:val="both"/>
              <w:rPr>
                <w:lang w:val="ro-RO"/>
              </w:rPr>
            </w:pPr>
            <w:r w:rsidRPr="00D83A3D">
              <w:rPr>
                <w:rStyle w:val="2"/>
                <w:rFonts w:eastAsiaTheme="minorEastAsia"/>
              </w:rPr>
              <w:t>Documentaţia instituţiei repartizată în mape</w:t>
            </w:r>
          </w:p>
          <w:p w:rsidR="00DD4F63" w:rsidRPr="00D83A3D" w:rsidRDefault="00DD4F63" w:rsidP="005B28EB">
            <w:pPr>
              <w:widowControl w:val="0"/>
              <w:tabs>
                <w:tab w:val="left" w:pos="797"/>
              </w:tabs>
              <w:spacing w:before="60" w:line="240" w:lineRule="exact"/>
              <w:jc w:val="both"/>
              <w:rPr>
                <w:lang w:val="ro-RO"/>
              </w:rPr>
            </w:pPr>
            <w:r w:rsidRPr="00D83A3D">
              <w:rPr>
                <w:rStyle w:val="2"/>
                <w:rFonts w:eastAsiaTheme="minorEastAsia"/>
              </w:rPr>
              <w:t>Mapele conţin nr. de ordine din Nomenclatorul instituţiei</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rStyle w:val="2"/>
                <w:rFonts w:eastAsiaTheme="minorEastAsia"/>
              </w:rPr>
            </w:pPr>
          </w:p>
          <w:p w:rsidR="00DD4F63" w:rsidRPr="00D83A3D" w:rsidRDefault="00075B4D" w:rsidP="005B28EB">
            <w:pPr>
              <w:spacing w:line="274" w:lineRule="exact"/>
              <w:rPr>
                <w:rStyle w:val="2"/>
                <w:rFonts w:eastAsiaTheme="minorEastAsia"/>
              </w:rPr>
            </w:pPr>
            <w:r w:rsidRPr="00D83A3D">
              <w:rPr>
                <w:rStyle w:val="2"/>
                <w:rFonts w:eastAsiaTheme="minorEastAsia"/>
              </w:rPr>
              <w:t>Toată documenta</w:t>
            </w:r>
            <w:r w:rsidR="003416DE">
              <w:rPr>
                <w:rStyle w:val="2"/>
                <w:rFonts w:eastAsiaTheme="minorEastAsia"/>
              </w:rPr>
              <w:t>ţ</w:t>
            </w:r>
            <w:r w:rsidRPr="00D83A3D">
              <w:rPr>
                <w:rStyle w:val="2"/>
                <w:rFonts w:eastAsiaTheme="minorEastAsia"/>
              </w:rPr>
              <w:t>ia institu</w:t>
            </w:r>
            <w:r w:rsidR="003416DE">
              <w:rPr>
                <w:rStyle w:val="2"/>
                <w:rFonts w:eastAsiaTheme="minorEastAsia"/>
              </w:rPr>
              <w:t>ţ</w:t>
            </w:r>
            <w:r w:rsidRPr="00D83A3D">
              <w:rPr>
                <w:rStyle w:val="2"/>
                <w:rFonts w:eastAsiaTheme="minorEastAsia"/>
              </w:rPr>
              <w:t>iei se păstrează în cabinetul directorului. Documenta</w:t>
            </w:r>
            <w:r w:rsidR="003416DE">
              <w:rPr>
                <w:rStyle w:val="2"/>
                <w:rFonts w:eastAsiaTheme="minorEastAsia"/>
              </w:rPr>
              <w:t>ţ</w:t>
            </w:r>
            <w:r w:rsidRPr="00D83A3D">
              <w:rPr>
                <w:rStyle w:val="2"/>
                <w:rFonts w:eastAsiaTheme="minorEastAsia"/>
              </w:rPr>
              <w:t xml:space="preserve">ia este sistematizată </w:t>
            </w:r>
            <w:r w:rsidR="003416DE">
              <w:rPr>
                <w:rStyle w:val="2"/>
                <w:rFonts w:eastAsiaTheme="minorEastAsia"/>
              </w:rPr>
              <w:t>ş</w:t>
            </w:r>
            <w:r w:rsidRPr="00D83A3D">
              <w:rPr>
                <w:rStyle w:val="2"/>
                <w:rFonts w:eastAsiaTheme="minorEastAsia"/>
              </w:rPr>
              <w:t xml:space="preserve">i amenajată fiecare la locul ei. </w:t>
            </w:r>
          </w:p>
          <w:p w:rsidR="00DD4F63" w:rsidRPr="00D83A3D" w:rsidRDefault="00DD4F63" w:rsidP="005B28EB">
            <w:pPr>
              <w:spacing w:line="274" w:lineRule="exact"/>
              <w:rPr>
                <w:rFonts w:ascii="Times New Roman" w:hAnsi="Times New Roman" w:cs="Times New Roman"/>
                <w:color w:val="000000"/>
                <w:sz w:val="24"/>
                <w:szCs w:val="24"/>
                <w:lang w:val="ro-RO" w:eastAsia="ro-RO" w:bidi="ro-RO"/>
              </w:rPr>
            </w:pPr>
            <w:r w:rsidRPr="00D83A3D">
              <w:rPr>
                <w:rStyle w:val="2"/>
                <w:rFonts w:eastAsiaTheme="minorEastAsia"/>
              </w:rPr>
              <w:t xml:space="preserve"> </w:t>
            </w:r>
          </w:p>
        </w:tc>
      </w:tr>
      <w:tr w:rsidR="00DD4F63" w:rsidRPr="00D83A3D"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vAlign w:val="bottom"/>
          </w:tcPr>
          <w:p w:rsidR="00DD4F63" w:rsidRPr="00D83A3D" w:rsidRDefault="00DD4F63" w:rsidP="005B28EB">
            <w:pPr>
              <w:spacing w:line="274" w:lineRule="exact"/>
              <w:rPr>
                <w:lang w:val="ro-RO"/>
              </w:rPr>
            </w:pPr>
            <w:r w:rsidRPr="00D83A3D">
              <w:rPr>
                <w:rStyle w:val="2"/>
                <w:rFonts w:eastAsiaTheme="minorEastAsia"/>
              </w:rPr>
              <w:t xml:space="preserve">Regulament </w:t>
            </w:r>
            <w:r w:rsidRPr="00D83A3D">
              <w:rPr>
                <w:rStyle w:val="2"/>
                <w:rFonts w:eastAsiaTheme="minorEastAsia"/>
              </w:rPr>
              <w:lastRenderedPageBreak/>
              <w:t>de ordine internă</w:t>
            </w:r>
          </w:p>
        </w:tc>
        <w:tc>
          <w:tcPr>
            <w:tcW w:w="3827" w:type="dxa"/>
            <w:tcBorders>
              <w:top w:val="single" w:sz="4" w:space="0" w:color="auto"/>
              <w:left w:val="single" w:sz="4" w:space="0" w:color="auto"/>
              <w:bottom w:val="single" w:sz="4" w:space="0" w:color="auto"/>
              <w:right w:val="single" w:sz="4" w:space="0" w:color="auto"/>
            </w:tcBorders>
            <w:vAlign w:val="bottom"/>
          </w:tcPr>
          <w:p w:rsidR="00DD4F63" w:rsidRPr="00D83A3D" w:rsidRDefault="00DD4F63" w:rsidP="00367A52">
            <w:pPr>
              <w:widowControl w:val="0"/>
              <w:tabs>
                <w:tab w:val="left" w:pos="792"/>
              </w:tabs>
              <w:spacing w:after="60" w:line="240" w:lineRule="exact"/>
              <w:rPr>
                <w:lang w:val="ro-RO"/>
              </w:rPr>
            </w:pPr>
            <w:r w:rsidRPr="00D83A3D">
              <w:rPr>
                <w:rStyle w:val="2"/>
                <w:rFonts w:eastAsiaTheme="minorEastAsia"/>
              </w:rPr>
              <w:lastRenderedPageBreak/>
              <w:t xml:space="preserve">Aprobarea </w:t>
            </w:r>
            <w:r w:rsidR="003416DE">
              <w:rPr>
                <w:rStyle w:val="2"/>
                <w:rFonts w:eastAsiaTheme="minorEastAsia"/>
              </w:rPr>
              <w:t>ş</w:t>
            </w:r>
            <w:r w:rsidRPr="00D83A3D">
              <w:rPr>
                <w:rStyle w:val="2"/>
                <w:rFonts w:eastAsiaTheme="minorEastAsia"/>
              </w:rPr>
              <w:t xml:space="preserve">i discutarea </w:t>
            </w:r>
            <w:r w:rsidRPr="00D83A3D">
              <w:rPr>
                <w:rStyle w:val="2"/>
                <w:rFonts w:eastAsiaTheme="minorEastAsia"/>
              </w:rPr>
              <w:lastRenderedPageBreak/>
              <w:t>regulamentului</w:t>
            </w:r>
          </w:p>
          <w:p w:rsidR="00DD4F63" w:rsidRPr="00D83A3D" w:rsidRDefault="00DD4F63" w:rsidP="005B28EB">
            <w:pPr>
              <w:widowControl w:val="0"/>
              <w:tabs>
                <w:tab w:val="left" w:pos="802"/>
              </w:tabs>
              <w:spacing w:before="60" w:line="240" w:lineRule="exact"/>
              <w:jc w:val="both"/>
              <w:rPr>
                <w:lang w:val="ro-RO"/>
              </w:rPr>
            </w:pPr>
            <w:r w:rsidRPr="00D83A3D">
              <w:rPr>
                <w:rStyle w:val="2"/>
                <w:rFonts w:eastAsiaTheme="minorEastAsia"/>
              </w:rPr>
              <w:t>Titlul VII din Codul Muncii</w:t>
            </w:r>
          </w:p>
        </w:tc>
        <w:tc>
          <w:tcPr>
            <w:tcW w:w="4111" w:type="dxa"/>
            <w:tcBorders>
              <w:top w:val="single" w:sz="4" w:space="0" w:color="auto"/>
              <w:left w:val="single" w:sz="4" w:space="0" w:color="auto"/>
              <w:bottom w:val="single" w:sz="4" w:space="0" w:color="auto"/>
              <w:right w:val="single" w:sz="4" w:space="0" w:color="auto"/>
            </w:tcBorders>
            <w:vAlign w:val="bottom"/>
          </w:tcPr>
          <w:p w:rsidR="00DD4F63" w:rsidRPr="00D83A3D" w:rsidRDefault="00DD4F63" w:rsidP="00E0571D">
            <w:pPr>
              <w:spacing w:after="60" w:line="240" w:lineRule="exact"/>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Regulamentul este prezent</w:t>
            </w:r>
            <w:r w:rsidR="00E0571D" w:rsidRPr="00D83A3D">
              <w:rPr>
                <w:rFonts w:ascii="Times New Roman" w:hAnsi="Times New Roman" w:cs="Times New Roman"/>
                <w:sz w:val="24"/>
                <w:szCs w:val="24"/>
                <w:lang w:val="ro-RO"/>
              </w:rPr>
              <w:t xml:space="preserve">. </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Registrul de evidenţă al personalului</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787"/>
              </w:tabs>
              <w:spacing w:after="60" w:line="240" w:lineRule="exact"/>
              <w:jc w:val="both"/>
              <w:rPr>
                <w:lang w:val="ro-RO"/>
              </w:rPr>
            </w:pPr>
            <w:r w:rsidRPr="00D83A3D">
              <w:rPr>
                <w:rStyle w:val="2"/>
                <w:rFonts w:eastAsiaTheme="minorEastAsia"/>
              </w:rPr>
              <w:t>Registrul cusut, sigilat, ştampilat, numerotat</w:t>
            </w:r>
          </w:p>
          <w:p w:rsidR="00DD4F63" w:rsidRPr="00D83A3D" w:rsidRDefault="00DD4F63" w:rsidP="005B28EB">
            <w:pPr>
              <w:widowControl w:val="0"/>
              <w:tabs>
                <w:tab w:val="left" w:pos="797"/>
              </w:tabs>
              <w:spacing w:before="60" w:line="293" w:lineRule="exact"/>
              <w:jc w:val="both"/>
              <w:rPr>
                <w:lang w:val="ro-RO"/>
              </w:rPr>
            </w:pPr>
            <w:r w:rsidRPr="00D83A3D">
              <w:rPr>
                <w:rStyle w:val="2"/>
                <w:rFonts w:eastAsiaTheme="minorEastAsia"/>
              </w:rPr>
              <w:t>Conţine următoarele rubrici:</w:t>
            </w:r>
          </w:p>
          <w:p w:rsidR="00DD4F63" w:rsidRPr="00D83A3D" w:rsidRDefault="00DD4F63" w:rsidP="005B28EB">
            <w:pPr>
              <w:widowControl w:val="0"/>
              <w:tabs>
                <w:tab w:val="left" w:pos="797"/>
              </w:tabs>
              <w:spacing w:line="293" w:lineRule="exact"/>
              <w:jc w:val="both"/>
              <w:rPr>
                <w:lang w:val="ro-RO"/>
              </w:rPr>
            </w:pPr>
            <w:r w:rsidRPr="00D83A3D">
              <w:rPr>
                <w:rStyle w:val="2"/>
                <w:rFonts w:eastAsiaTheme="minorEastAsia"/>
              </w:rPr>
              <w:t>Numele/ Prenumele</w:t>
            </w:r>
          </w:p>
          <w:p w:rsidR="00DD4F63" w:rsidRPr="00D83A3D" w:rsidRDefault="00DD4F63" w:rsidP="00DD4F63">
            <w:pPr>
              <w:widowControl w:val="0"/>
              <w:numPr>
                <w:ilvl w:val="0"/>
                <w:numId w:val="19"/>
              </w:numPr>
              <w:tabs>
                <w:tab w:val="left" w:pos="797"/>
              </w:tabs>
              <w:spacing w:line="293" w:lineRule="exact"/>
              <w:jc w:val="both"/>
              <w:rPr>
                <w:lang w:val="ro-RO"/>
              </w:rPr>
            </w:pPr>
            <w:r w:rsidRPr="00D83A3D">
              <w:rPr>
                <w:rStyle w:val="2"/>
                <w:rFonts w:eastAsiaTheme="minorEastAsia"/>
              </w:rPr>
              <w:t>Data, luna, anul naşterii</w:t>
            </w:r>
          </w:p>
          <w:p w:rsidR="00DD4F63" w:rsidRPr="00D83A3D" w:rsidRDefault="00DD4F63" w:rsidP="00DD4F63">
            <w:pPr>
              <w:widowControl w:val="0"/>
              <w:numPr>
                <w:ilvl w:val="0"/>
                <w:numId w:val="19"/>
              </w:numPr>
              <w:tabs>
                <w:tab w:val="left" w:pos="792"/>
              </w:tabs>
              <w:spacing w:line="293" w:lineRule="exact"/>
              <w:jc w:val="both"/>
              <w:rPr>
                <w:lang w:val="ro-RO"/>
              </w:rPr>
            </w:pPr>
            <w:r w:rsidRPr="00D83A3D">
              <w:rPr>
                <w:rStyle w:val="2"/>
                <w:rFonts w:eastAsiaTheme="minorEastAsia"/>
              </w:rPr>
              <w:t>Bl (seria, număr)</w:t>
            </w:r>
          </w:p>
          <w:p w:rsidR="00DD4F63" w:rsidRPr="00D83A3D" w:rsidRDefault="00DD4F63" w:rsidP="005B28EB">
            <w:pPr>
              <w:spacing w:line="293" w:lineRule="exact"/>
              <w:ind w:left="820"/>
              <w:rPr>
                <w:lang w:val="ro-RO"/>
              </w:rPr>
            </w:pPr>
            <w:r w:rsidRPr="00D83A3D">
              <w:rPr>
                <w:rStyle w:val="2"/>
                <w:rFonts w:eastAsiaTheme="minorEastAsia"/>
              </w:rPr>
              <w:t>Diploma (seria, număr, data eliberării)</w:t>
            </w:r>
          </w:p>
          <w:p w:rsidR="00DD4F63" w:rsidRPr="00D83A3D" w:rsidRDefault="00DD4F63" w:rsidP="005B28EB">
            <w:pPr>
              <w:spacing w:line="293" w:lineRule="exact"/>
              <w:ind w:left="820"/>
              <w:rPr>
                <w:lang w:val="ro-RO"/>
              </w:rPr>
            </w:pPr>
            <w:r w:rsidRPr="00D83A3D">
              <w:rPr>
                <w:rStyle w:val="2"/>
                <w:rFonts w:eastAsiaTheme="minorEastAsia"/>
              </w:rPr>
              <w:t>Statut de tânăr specialist Specialitatea conform diplomei Funcţia la care este angajat Adresa / tel. de contact</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after="60" w:line="240" w:lineRule="exact"/>
              <w:rPr>
                <w:lang w:val="ro-RO"/>
              </w:rPr>
            </w:pPr>
            <w:r w:rsidRPr="00D83A3D">
              <w:rPr>
                <w:rStyle w:val="2"/>
                <w:rFonts w:eastAsiaTheme="minorEastAsia"/>
              </w:rPr>
              <w:t>Managerul dispune de registrul de eviden</w:t>
            </w:r>
            <w:r w:rsidR="003416DE">
              <w:rPr>
                <w:rStyle w:val="2"/>
                <w:rFonts w:eastAsiaTheme="minorEastAsia"/>
              </w:rPr>
              <w:t>ţ</w:t>
            </w:r>
            <w:r w:rsidRPr="00D83A3D">
              <w:rPr>
                <w:rStyle w:val="2"/>
                <w:rFonts w:eastAsiaTheme="minorEastAsia"/>
              </w:rPr>
              <w:t xml:space="preserve">ă al personalului, este </w:t>
            </w:r>
            <w:r w:rsidR="00E0571D" w:rsidRPr="00D83A3D">
              <w:rPr>
                <w:rStyle w:val="2"/>
                <w:rFonts w:eastAsiaTheme="minorEastAsia"/>
              </w:rPr>
              <w:t xml:space="preserve">cusut, </w:t>
            </w:r>
            <w:r w:rsidRPr="00D83A3D">
              <w:rPr>
                <w:rStyle w:val="2"/>
                <w:rFonts w:eastAsiaTheme="minorEastAsia"/>
              </w:rPr>
              <w:t>sigilat.</w:t>
            </w:r>
          </w:p>
          <w:p w:rsidR="00DD4F63" w:rsidRPr="00D83A3D" w:rsidRDefault="00DD4F63" w:rsidP="005B28EB">
            <w:pPr>
              <w:spacing w:before="60" w:line="240" w:lineRule="exact"/>
              <w:rPr>
                <w:lang w:val="ro-RO"/>
              </w:rPr>
            </w:pPr>
            <w:r w:rsidRPr="00D83A3D">
              <w:rPr>
                <w:rStyle w:val="2"/>
                <w:rFonts w:eastAsiaTheme="minorEastAsia"/>
              </w:rPr>
              <w:t>Se completează sistematic la angajarea personalului</w:t>
            </w:r>
            <w:r w:rsidR="00E0571D" w:rsidRPr="00D83A3D">
              <w:rPr>
                <w:rStyle w:val="2"/>
                <w:rFonts w:eastAsiaTheme="minorEastAsia"/>
              </w:rPr>
              <w:t xml:space="preserve"> conform cerin</w:t>
            </w:r>
            <w:r w:rsidR="003416DE">
              <w:rPr>
                <w:rStyle w:val="2"/>
                <w:rFonts w:eastAsiaTheme="minorEastAsia"/>
              </w:rPr>
              <w:t>ţ</w:t>
            </w:r>
            <w:r w:rsidR="00E0571D" w:rsidRPr="00D83A3D">
              <w:rPr>
                <w:rStyle w:val="2"/>
                <w:rFonts w:eastAsiaTheme="minorEastAsia"/>
              </w:rPr>
              <w:t>elor.</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Asigurarea medicală a angajaţilor</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782"/>
              </w:tabs>
              <w:spacing w:after="60" w:line="240" w:lineRule="exact"/>
              <w:jc w:val="both"/>
              <w:rPr>
                <w:lang w:val="ro-RO"/>
              </w:rPr>
            </w:pPr>
            <w:r w:rsidRPr="00D83A3D">
              <w:rPr>
                <w:rStyle w:val="2"/>
                <w:rFonts w:eastAsiaTheme="minorEastAsia"/>
              </w:rPr>
              <w:t>Listele persoanelor angajate / eliberate (tipizate)</w:t>
            </w:r>
          </w:p>
          <w:p w:rsidR="00DD4F63" w:rsidRPr="00D83A3D" w:rsidRDefault="00DD4F63" w:rsidP="005B28EB">
            <w:pPr>
              <w:widowControl w:val="0"/>
              <w:tabs>
                <w:tab w:val="left" w:pos="806"/>
              </w:tabs>
              <w:spacing w:before="60" w:line="240" w:lineRule="exact"/>
              <w:jc w:val="both"/>
              <w:rPr>
                <w:lang w:val="ro-RO"/>
              </w:rPr>
            </w:pPr>
            <w:r w:rsidRPr="00D83A3D">
              <w:rPr>
                <w:rStyle w:val="2"/>
                <w:rFonts w:eastAsiaTheme="minorEastAsia"/>
              </w:rPr>
              <w:t>Registrul eliberării poliţelor medicale</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 xml:space="preserve">Listele persoanelor asigurate sunt perfectate </w:t>
            </w:r>
            <w:r w:rsidR="00E005E9" w:rsidRPr="00D83A3D">
              <w:rPr>
                <w:rStyle w:val="2"/>
                <w:rFonts w:eastAsiaTheme="minorEastAsia"/>
              </w:rPr>
              <w:t xml:space="preserve">la un nivel satisfăcător, </w:t>
            </w:r>
            <w:r w:rsidRPr="00D83A3D">
              <w:rPr>
                <w:rStyle w:val="2"/>
                <w:rFonts w:eastAsiaTheme="minorEastAsia"/>
              </w:rPr>
              <w:t>respectându-se termenii stabiliţi.</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Dosarele personale ale angajaţilor</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365"/>
              </w:tabs>
              <w:spacing w:line="274" w:lineRule="exact"/>
              <w:jc w:val="both"/>
              <w:rPr>
                <w:lang w:val="ro-RO"/>
              </w:rPr>
            </w:pPr>
            <w:r w:rsidRPr="00D83A3D">
              <w:rPr>
                <w:rStyle w:val="2"/>
                <w:rFonts w:eastAsiaTheme="minorEastAsia"/>
              </w:rPr>
              <w:t xml:space="preserve">Prezenţa şi aranjarea actelor în dosar </w:t>
            </w:r>
            <w:r w:rsidRPr="00D83A3D">
              <w:rPr>
                <w:rStyle w:val="21"/>
                <w:rFonts w:eastAsiaTheme="minorEastAsia"/>
              </w:rPr>
              <w:t>(în ordine cronologică</w:t>
            </w:r>
            <w:r w:rsidRPr="00D83A3D">
              <w:rPr>
                <w:rStyle w:val="22"/>
                <w:rFonts w:eastAsiaTheme="minorEastAsia"/>
              </w:rPr>
              <w:t>)</w:t>
            </w:r>
          </w:p>
          <w:p w:rsidR="00DD4F63" w:rsidRPr="00D83A3D" w:rsidRDefault="00DD4F63" w:rsidP="005B28EB">
            <w:pPr>
              <w:widowControl w:val="0"/>
              <w:tabs>
                <w:tab w:val="left" w:pos="365"/>
              </w:tabs>
              <w:spacing w:line="274" w:lineRule="exact"/>
              <w:jc w:val="both"/>
              <w:rPr>
                <w:lang w:val="ro-RO"/>
              </w:rPr>
            </w:pPr>
            <w:r w:rsidRPr="00D83A3D">
              <w:rPr>
                <w:rStyle w:val="2"/>
                <w:rFonts w:eastAsiaTheme="minorEastAsia"/>
              </w:rPr>
              <w:t>Formularele din dosar se completează de salariat</w:t>
            </w:r>
          </w:p>
          <w:p w:rsidR="00DD4F63" w:rsidRPr="00D83A3D" w:rsidRDefault="00DD4F63" w:rsidP="00DD4F63">
            <w:pPr>
              <w:widowControl w:val="0"/>
              <w:numPr>
                <w:ilvl w:val="0"/>
                <w:numId w:val="20"/>
              </w:numPr>
              <w:tabs>
                <w:tab w:val="left" w:pos="370"/>
              </w:tabs>
              <w:spacing w:line="274" w:lineRule="exact"/>
              <w:jc w:val="both"/>
              <w:rPr>
                <w:lang w:val="ro-RO"/>
              </w:rPr>
            </w:pPr>
            <w:r w:rsidRPr="00D83A3D">
              <w:rPr>
                <w:rStyle w:val="2"/>
                <w:rFonts w:eastAsiaTheme="minorEastAsia"/>
              </w:rPr>
              <w:t xml:space="preserve">Mapă </w:t>
            </w:r>
            <w:r w:rsidRPr="00D83A3D">
              <w:rPr>
                <w:rStyle w:val="21"/>
                <w:rFonts w:eastAsiaTheme="minorEastAsia"/>
              </w:rPr>
              <w:t>(identice)</w:t>
            </w:r>
            <w:r w:rsidRPr="00D83A3D">
              <w:rPr>
                <w:rStyle w:val="2"/>
                <w:rFonts w:eastAsiaTheme="minorEastAsia"/>
              </w:rPr>
              <w:t xml:space="preserve"> \</w:t>
            </w:r>
          </w:p>
          <w:p w:rsidR="00DD4F63" w:rsidRPr="00D83A3D" w:rsidRDefault="00DD4F63" w:rsidP="00DD4F63">
            <w:pPr>
              <w:widowControl w:val="0"/>
              <w:numPr>
                <w:ilvl w:val="0"/>
                <w:numId w:val="20"/>
              </w:numPr>
              <w:tabs>
                <w:tab w:val="left" w:pos="365"/>
              </w:tabs>
              <w:spacing w:line="293" w:lineRule="exact"/>
              <w:jc w:val="both"/>
              <w:rPr>
                <w:lang w:val="ro-RO"/>
              </w:rPr>
            </w:pPr>
            <w:r w:rsidRPr="00D83A3D">
              <w:rPr>
                <w:rStyle w:val="2"/>
                <w:rFonts w:eastAsiaTheme="minorEastAsia"/>
              </w:rPr>
              <w:t>Fişa personală / fotografie</w:t>
            </w:r>
          </w:p>
          <w:p w:rsidR="00DD4F63" w:rsidRPr="00D83A3D" w:rsidRDefault="00DD4F63" w:rsidP="00DD4F63">
            <w:pPr>
              <w:widowControl w:val="0"/>
              <w:numPr>
                <w:ilvl w:val="0"/>
                <w:numId w:val="20"/>
              </w:numPr>
              <w:tabs>
                <w:tab w:val="left" w:pos="370"/>
              </w:tabs>
              <w:spacing w:line="293" w:lineRule="exact"/>
              <w:jc w:val="both"/>
              <w:rPr>
                <w:lang w:val="ro-RO"/>
              </w:rPr>
            </w:pPr>
            <w:r w:rsidRPr="00D83A3D">
              <w:rPr>
                <w:rStyle w:val="2"/>
                <w:rFonts w:eastAsiaTheme="minorEastAsia"/>
              </w:rPr>
              <w:t>MR-2 Formular tipizat</w:t>
            </w:r>
          </w:p>
          <w:p w:rsidR="00DD4F63" w:rsidRPr="00D83A3D" w:rsidRDefault="00DD4F63" w:rsidP="00DD4F63">
            <w:pPr>
              <w:widowControl w:val="0"/>
              <w:numPr>
                <w:ilvl w:val="0"/>
                <w:numId w:val="20"/>
              </w:numPr>
              <w:tabs>
                <w:tab w:val="left" w:pos="374"/>
              </w:tabs>
              <w:spacing w:line="293" w:lineRule="exact"/>
              <w:jc w:val="both"/>
              <w:rPr>
                <w:lang w:val="ro-RO"/>
              </w:rPr>
            </w:pPr>
            <w:r w:rsidRPr="00D83A3D">
              <w:rPr>
                <w:rStyle w:val="2"/>
                <w:rFonts w:eastAsiaTheme="minorEastAsia"/>
              </w:rPr>
              <w:t>Curriculum vitae</w:t>
            </w:r>
          </w:p>
          <w:p w:rsidR="00DD4F63" w:rsidRPr="00D83A3D" w:rsidRDefault="00DD4F63" w:rsidP="00DD4F63">
            <w:pPr>
              <w:widowControl w:val="0"/>
              <w:numPr>
                <w:ilvl w:val="0"/>
                <w:numId w:val="20"/>
              </w:numPr>
              <w:tabs>
                <w:tab w:val="left" w:pos="370"/>
              </w:tabs>
              <w:spacing w:line="293" w:lineRule="exact"/>
              <w:jc w:val="both"/>
              <w:rPr>
                <w:lang w:val="ro-RO"/>
              </w:rPr>
            </w:pPr>
            <w:r w:rsidRPr="00D83A3D">
              <w:rPr>
                <w:rStyle w:val="2"/>
                <w:rFonts w:eastAsiaTheme="minorEastAsia"/>
              </w:rPr>
              <w:t xml:space="preserve">Buletinul de identitate </w:t>
            </w:r>
            <w:r w:rsidRPr="00D83A3D">
              <w:rPr>
                <w:rStyle w:val="21"/>
                <w:rFonts w:eastAsiaTheme="minorEastAsia"/>
              </w:rPr>
              <w:t>(autentificat)</w:t>
            </w:r>
          </w:p>
          <w:p w:rsidR="00DD4F63" w:rsidRPr="00D83A3D" w:rsidRDefault="00DD4F63" w:rsidP="00DD4F63">
            <w:pPr>
              <w:widowControl w:val="0"/>
              <w:numPr>
                <w:ilvl w:val="0"/>
                <w:numId w:val="20"/>
              </w:numPr>
              <w:tabs>
                <w:tab w:val="left" w:pos="370"/>
              </w:tabs>
              <w:spacing w:line="293" w:lineRule="exact"/>
              <w:jc w:val="both"/>
              <w:rPr>
                <w:lang w:val="ro-RO"/>
              </w:rPr>
            </w:pPr>
            <w:r w:rsidRPr="00D83A3D">
              <w:rPr>
                <w:rStyle w:val="2"/>
                <w:rFonts w:eastAsiaTheme="minorEastAsia"/>
              </w:rPr>
              <w:t xml:space="preserve">Diploma de studii </w:t>
            </w:r>
            <w:r w:rsidRPr="00D83A3D">
              <w:rPr>
                <w:rStyle w:val="21"/>
                <w:rFonts w:eastAsiaTheme="minorEastAsia"/>
              </w:rPr>
              <w:t>(autentificată)</w:t>
            </w:r>
          </w:p>
          <w:p w:rsidR="00DD4F63" w:rsidRPr="00D83A3D" w:rsidRDefault="00DD4F63" w:rsidP="00DD4F63">
            <w:pPr>
              <w:widowControl w:val="0"/>
              <w:numPr>
                <w:ilvl w:val="0"/>
                <w:numId w:val="20"/>
              </w:numPr>
              <w:tabs>
                <w:tab w:val="left" w:pos="370"/>
              </w:tabs>
              <w:spacing w:line="293" w:lineRule="exact"/>
              <w:jc w:val="both"/>
              <w:rPr>
                <w:lang w:val="ro-RO"/>
              </w:rPr>
            </w:pPr>
            <w:r w:rsidRPr="00D83A3D">
              <w:rPr>
                <w:rStyle w:val="2"/>
                <w:rFonts w:eastAsiaTheme="minorEastAsia"/>
              </w:rPr>
              <w:t xml:space="preserve">Adeverinţa de plasament în câmpul muncii (TS) - </w:t>
            </w:r>
            <w:r w:rsidRPr="00D83A3D">
              <w:rPr>
                <w:rStyle w:val="21"/>
                <w:rFonts w:eastAsiaTheme="minorEastAsia"/>
              </w:rPr>
              <w:t>copia</w:t>
            </w:r>
          </w:p>
          <w:p w:rsidR="00DD4F63" w:rsidRPr="00D83A3D" w:rsidRDefault="00DD4F63" w:rsidP="00DD4F63">
            <w:pPr>
              <w:widowControl w:val="0"/>
              <w:numPr>
                <w:ilvl w:val="0"/>
                <w:numId w:val="20"/>
              </w:numPr>
              <w:tabs>
                <w:tab w:val="left" w:pos="374"/>
              </w:tabs>
              <w:spacing w:line="293" w:lineRule="exact"/>
              <w:jc w:val="both"/>
              <w:rPr>
                <w:lang w:val="ro-RO"/>
              </w:rPr>
            </w:pPr>
            <w:r w:rsidRPr="00D83A3D">
              <w:rPr>
                <w:rStyle w:val="2"/>
                <w:rFonts w:eastAsiaTheme="minorEastAsia"/>
              </w:rPr>
              <w:t>Copia certificatului de grad managerial/didactic</w:t>
            </w:r>
          </w:p>
          <w:p w:rsidR="00DD4F63" w:rsidRPr="00D83A3D" w:rsidRDefault="00DD4F63" w:rsidP="00DD4F63">
            <w:pPr>
              <w:widowControl w:val="0"/>
              <w:numPr>
                <w:ilvl w:val="0"/>
                <w:numId w:val="20"/>
              </w:numPr>
              <w:tabs>
                <w:tab w:val="left" w:pos="370"/>
              </w:tabs>
              <w:spacing w:line="293" w:lineRule="exact"/>
              <w:jc w:val="both"/>
              <w:rPr>
                <w:lang w:val="ro-RO"/>
              </w:rPr>
            </w:pPr>
            <w:r w:rsidRPr="00D83A3D">
              <w:rPr>
                <w:rStyle w:val="2"/>
                <w:rFonts w:eastAsiaTheme="minorEastAsia"/>
              </w:rPr>
              <w:t>Reciclări / Perfecţionări</w:t>
            </w:r>
          </w:p>
          <w:p w:rsidR="00DD4F63" w:rsidRPr="00D83A3D" w:rsidRDefault="00DD4F63" w:rsidP="00DD4F63">
            <w:pPr>
              <w:widowControl w:val="0"/>
              <w:numPr>
                <w:ilvl w:val="0"/>
                <w:numId w:val="20"/>
              </w:numPr>
              <w:tabs>
                <w:tab w:val="left" w:pos="379"/>
              </w:tabs>
              <w:spacing w:line="293" w:lineRule="exact"/>
              <w:jc w:val="both"/>
              <w:rPr>
                <w:lang w:val="ro-RO"/>
              </w:rPr>
            </w:pPr>
            <w:r w:rsidRPr="00D83A3D">
              <w:rPr>
                <w:rStyle w:val="2"/>
                <w:rFonts w:eastAsiaTheme="minorEastAsia"/>
              </w:rPr>
              <w:t>Carnetul de muncă (xerox)</w:t>
            </w:r>
          </w:p>
          <w:p w:rsidR="00DD4F63" w:rsidRPr="00D83A3D" w:rsidRDefault="00DD4F63" w:rsidP="00DD4F63">
            <w:pPr>
              <w:widowControl w:val="0"/>
              <w:numPr>
                <w:ilvl w:val="0"/>
                <w:numId w:val="20"/>
              </w:numPr>
              <w:tabs>
                <w:tab w:val="left" w:pos="379"/>
              </w:tabs>
              <w:spacing w:line="293" w:lineRule="exact"/>
              <w:jc w:val="both"/>
              <w:rPr>
                <w:lang w:val="ro-RO"/>
              </w:rPr>
            </w:pPr>
            <w:r w:rsidRPr="00D83A3D">
              <w:rPr>
                <w:rStyle w:val="2"/>
                <w:rFonts w:eastAsiaTheme="minorEastAsia"/>
              </w:rPr>
              <w:t xml:space="preserve">Certificatul de căsătorie </w:t>
            </w:r>
            <w:r w:rsidRPr="00D83A3D">
              <w:rPr>
                <w:rStyle w:val="21"/>
                <w:rFonts w:eastAsiaTheme="minorEastAsia"/>
              </w:rPr>
              <w:t>(la necesitate)</w:t>
            </w:r>
          </w:p>
          <w:p w:rsidR="00DD4F63" w:rsidRPr="00D83A3D" w:rsidRDefault="00DD4F63" w:rsidP="00DD4F63">
            <w:pPr>
              <w:widowControl w:val="0"/>
              <w:numPr>
                <w:ilvl w:val="0"/>
                <w:numId w:val="20"/>
              </w:numPr>
              <w:tabs>
                <w:tab w:val="left" w:pos="374"/>
              </w:tabs>
              <w:spacing w:line="293" w:lineRule="exact"/>
              <w:jc w:val="both"/>
              <w:rPr>
                <w:lang w:val="ro-RO"/>
              </w:rPr>
            </w:pPr>
            <w:r w:rsidRPr="00D83A3D">
              <w:rPr>
                <w:rStyle w:val="2"/>
                <w:rFonts w:eastAsiaTheme="minorEastAsia"/>
              </w:rPr>
              <w:t>Cerere / Extras ordin</w:t>
            </w:r>
          </w:p>
          <w:p w:rsidR="00DD4F63" w:rsidRPr="00D83A3D" w:rsidRDefault="00DD4F63" w:rsidP="002B748B">
            <w:pPr>
              <w:widowControl w:val="0"/>
              <w:numPr>
                <w:ilvl w:val="0"/>
                <w:numId w:val="20"/>
              </w:numPr>
              <w:tabs>
                <w:tab w:val="left" w:pos="379"/>
              </w:tabs>
              <w:spacing w:line="293" w:lineRule="exact"/>
              <w:jc w:val="both"/>
              <w:rPr>
                <w:rFonts w:ascii="Times New Roman" w:hAnsi="Times New Roman" w:cs="Times New Roman"/>
                <w:color w:val="000000"/>
                <w:sz w:val="24"/>
                <w:szCs w:val="24"/>
                <w:lang w:val="ro-RO" w:eastAsia="ro-RO" w:bidi="ro-RO"/>
              </w:rPr>
            </w:pPr>
            <w:r w:rsidRPr="00D83A3D">
              <w:rPr>
                <w:rStyle w:val="2"/>
                <w:rFonts w:eastAsiaTheme="minorEastAsia"/>
              </w:rPr>
              <w:t xml:space="preserve">Contract individual de muncă - </w:t>
            </w:r>
            <w:r w:rsidRPr="00D83A3D">
              <w:rPr>
                <w:rStyle w:val="21"/>
                <w:rFonts w:eastAsiaTheme="minorEastAsia"/>
              </w:rPr>
              <w:t>(se completează de angajator</w:t>
            </w:r>
            <w:r w:rsidRPr="00D83A3D">
              <w:rPr>
                <w:rStyle w:val="22"/>
                <w:rFonts w:eastAsiaTheme="minorEastAsia"/>
              </w:rPr>
              <w:t>)</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69" w:lineRule="exact"/>
              <w:rPr>
                <w:lang w:val="ro-RO"/>
              </w:rPr>
            </w:pPr>
            <w:r w:rsidRPr="00D83A3D">
              <w:rPr>
                <w:rStyle w:val="2"/>
                <w:rFonts w:eastAsiaTheme="minorEastAsia"/>
              </w:rPr>
              <w:t>Dosarele personale ale salariaţilor se păstrează cu acces limitat - în biroul directorului. Dosarele personale ale angajaţilor sunt completate.</w:t>
            </w:r>
          </w:p>
          <w:p w:rsidR="00DD4F63" w:rsidRPr="00D83A3D" w:rsidRDefault="00DD4F63" w:rsidP="005B28EB">
            <w:pPr>
              <w:spacing w:line="264" w:lineRule="exact"/>
              <w:rPr>
                <w:lang w:val="ro-RO"/>
              </w:rPr>
            </w:pPr>
            <w:r w:rsidRPr="00D83A3D">
              <w:rPr>
                <w:rStyle w:val="2"/>
                <w:rFonts w:eastAsiaTheme="minorEastAsia"/>
              </w:rPr>
              <w:t>Actele din dosare sunt aranjate conform cerinţelor, în ordine cronologică. Actele salariaţilor recent angajaţi corespund cerinţelor.</w:t>
            </w:r>
          </w:p>
          <w:p w:rsidR="00DD4F63" w:rsidRPr="00D83A3D" w:rsidRDefault="00DD4F63" w:rsidP="005B28EB">
            <w:pPr>
              <w:spacing w:line="259" w:lineRule="exact"/>
              <w:rPr>
                <w:lang w:val="ro-RO"/>
              </w:rPr>
            </w:pPr>
            <w:r w:rsidRPr="00D83A3D">
              <w:rPr>
                <w:rStyle w:val="2"/>
                <w:rFonts w:eastAsiaTheme="minorEastAsia"/>
              </w:rPr>
              <w:t>Toţi angajaţii deţin fişe de post perfectate conform cerinţelor. Sunt avizate de director.</w:t>
            </w:r>
          </w:p>
          <w:p w:rsidR="00DD4F63" w:rsidRPr="00D83A3D" w:rsidRDefault="00DD4F63" w:rsidP="005B28EB">
            <w:pPr>
              <w:spacing w:line="269" w:lineRule="exact"/>
              <w:rPr>
                <w:lang w:val="ro-RO"/>
              </w:rPr>
            </w:pPr>
            <w:r w:rsidRPr="00D83A3D">
              <w:rPr>
                <w:rStyle w:val="2"/>
                <w:rFonts w:eastAsiaTheme="minorEastAsia"/>
              </w:rPr>
              <w:t>Fişele de post ale angajaţilor necesită a fi reactualizate cu includerea prevederilor Codului educaţiei şi ale Codului de etică al cadrului didactic.</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Arhiva dosarelor salariaţilor</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8" w:lineRule="exact"/>
              <w:rPr>
                <w:rStyle w:val="21"/>
                <w:rFonts w:eastAsiaTheme="minorEastAsia"/>
              </w:rPr>
            </w:pPr>
            <w:r w:rsidRPr="00D83A3D">
              <w:rPr>
                <w:rStyle w:val="2"/>
                <w:rFonts w:eastAsiaTheme="minorEastAsia"/>
              </w:rPr>
              <w:t xml:space="preserve">Prezenţa arhivei </w:t>
            </w:r>
            <w:r w:rsidRPr="00D83A3D">
              <w:rPr>
                <w:rStyle w:val="21"/>
                <w:rFonts w:eastAsiaTheme="minorEastAsia"/>
              </w:rPr>
              <w:t xml:space="preserve">(75 de ani) </w:t>
            </w:r>
          </w:p>
          <w:p w:rsidR="00DD4F63" w:rsidRPr="00D83A3D" w:rsidRDefault="00DD4F63" w:rsidP="005B28EB">
            <w:pPr>
              <w:spacing w:line="278" w:lineRule="exact"/>
              <w:rPr>
                <w:lang w:val="ro-RO"/>
              </w:rPr>
            </w:pPr>
            <w:r w:rsidRPr="00D83A3D">
              <w:rPr>
                <w:rStyle w:val="2"/>
                <w:rFonts w:eastAsiaTheme="minorEastAsia"/>
              </w:rPr>
              <w:t xml:space="preserve"> Aranjarea mapelor în arhivă</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AC7341">
            <w:pPr>
              <w:spacing w:after="60" w:line="240" w:lineRule="exact"/>
              <w:rPr>
                <w:lang w:val="ro-RO"/>
              </w:rPr>
            </w:pPr>
            <w:r w:rsidRPr="00D83A3D">
              <w:rPr>
                <w:rStyle w:val="2"/>
                <w:rFonts w:eastAsiaTheme="minorEastAsia"/>
              </w:rPr>
              <w:t>Arhiva dosarelor se deţine.</w:t>
            </w:r>
            <w:r w:rsidR="001D05F8" w:rsidRPr="00D83A3D">
              <w:rPr>
                <w:rStyle w:val="2"/>
                <w:rFonts w:eastAsiaTheme="minorEastAsia"/>
              </w:rPr>
              <w:t xml:space="preserve"> Dar aranjarea lor lasă de dorit.</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Documentaţia tinerilor specialişti / practicanţilor</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69" w:lineRule="exact"/>
              <w:rPr>
                <w:lang w:val="ro-RO"/>
              </w:rPr>
            </w:pPr>
            <w:r w:rsidRPr="00D83A3D">
              <w:rPr>
                <w:rStyle w:val="2"/>
                <w:rFonts w:eastAsiaTheme="minorEastAsia"/>
              </w:rPr>
              <w:t xml:space="preserve">l) Demersul direcţiei şcolii </w:t>
            </w:r>
            <w:r w:rsidRPr="00D83A3D">
              <w:rPr>
                <w:rStyle w:val="21"/>
                <w:rFonts w:eastAsiaTheme="minorEastAsia"/>
              </w:rPr>
              <w:t xml:space="preserve">(copia) </w:t>
            </w:r>
            <w:r w:rsidRPr="00D83A3D">
              <w:rPr>
                <w:rStyle w:val="2"/>
                <w:rFonts w:eastAsiaTheme="minorEastAsia"/>
              </w:rPr>
              <w:t xml:space="preserve">f) Listele pe ani a tinerilor specialişti I) Angajamentele semnate de tinerii specialişti </w:t>
            </w:r>
            <w:r w:rsidRPr="00D83A3D">
              <w:rPr>
                <w:rStyle w:val="21"/>
                <w:rFonts w:eastAsiaTheme="minorEastAsia"/>
              </w:rPr>
              <w:t xml:space="preserve">(pentru </w:t>
            </w:r>
            <w:r w:rsidRPr="00D83A3D">
              <w:rPr>
                <w:rStyle w:val="22"/>
                <w:rFonts w:eastAsiaTheme="minorEastAsia"/>
              </w:rPr>
              <w:t xml:space="preserve">3 </w:t>
            </w:r>
            <w:r w:rsidRPr="00D83A3D">
              <w:rPr>
                <w:rStyle w:val="21"/>
                <w:rFonts w:eastAsiaTheme="minorEastAsia"/>
              </w:rPr>
              <w:t>ani de activitate</w:t>
            </w:r>
            <w:r w:rsidRPr="00D83A3D">
              <w:rPr>
                <w:rStyle w:val="22"/>
                <w:rFonts w:eastAsiaTheme="minorEastAsia"/>
              </w:rPr>
              <w:t>)</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59" w:lineRule="exact"/>
              <w:rPr>
                <w:lang w:val="ro-RO"/>
              </w:rPr>
            </w:pPr>
            <w:r w:rsidRPr="00D83A3D">
              <w:rPr>
                <w:rStyle w:val="2"/>
                <w:rFonts w:eastAsiaTheme="minorEastAsia"/>
              </w:rPr>
              <w:t>Cadre didactice cu statut de tânăr specialist nu sunt în grădini</w:t>
            </w:r>
            <w:r w:rsidR="003416DE">
              <w:rPr>
                <w:rStyle w:val="2"/>
                <w:rFonts w:eastAsiaTheme="minorEastAsia"/>
              </w:rPr>
              <w:t>ţ</w:t>
            </w:r>
            <w:r w:rsidRPr="00D83A3D">
              <w:rPr>
                <w:rStyle w:val="2"/>
                <w:rFonts w:eastAsiaTheme="minorEastAsia"/>
              </w:rPr>
              <w:t>a de copii.</w:t>
            </w:r>
          </w:p>
        </w:tc>
      </w:tr>
      <w:tr w:rsidR="00DD4F63" w:rsidRPr="00D83A3D"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Contractele Individuale de muncă</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64" w:lineRule="exact"/>
              <w:rPr>
                <w:rStyle w:val="2"/>
                <w:rFonts w:eastAsiaTheme="minorEastAsia"/>
              </w:rPr>
            </w:pPr>
            <w:r w:rsidRPr="00D83A3D">
              <w:rPr>
                <w:rStyle w:val="2"/>
                <w:rFonts w:eastAsiaTheme="minorEastAsia"/>
              </w:rPr>
              <w:t>Corectitudinea perfectării contractelor individuale (C.I.M.)</w:t>
            </w:r>
          </w:p>
          <w:p w:rsidR="00DD4F63" w:rsidRPr="00D83A3D" w:rsidRDefault="00DD4F63" w:rsidP="005B28EB">
            <w:pPr>
              <w:spacing w:line="264" w:lineRule="exact"/>
              <w:rPr>
                <w:lang w:val="ro-RO"/>
              </w:rPr>
            </w:pPr>
            <w:r w:rsidRPr="00D83A3D">
              <w:rPr>
                <w:rStyle w:val="2"/>
                <w:rFonts w:eastAsiaTheme="minorEastAsia"/>
              </w:rPr>
              <w:t xml:space="preserve"> Prezenţa şi corectitudinea perfectării acordurilor suplimentare (A.S.)</w:t>
            </w:r>
          </w:p>
          <w:p w:rsidR="00DD4F63" w:rsidRPr="00D83A3D" w:rsidRDefault="00DD4F63" w:rsidP="005B28EB">
            <w:pPr>
              <w:spacing w:line="283" w:lineRule="exact"/>
              <w:rPr>
                <w:rStyle w:val="2"/>
                <w:rFonts w:eastAsiaTheme="minorEastAsia"/>
              </w:rPr>
            </w:pPr>
            <w:r w:rsidRPr="00D83A3D">
              <w:rPr>
                <w:rStyle w:val="2"/>
                <w:rFonts w:eastAsiaTheme="minorEastAsia"/>
              </w:rPr>
              <w:lastRenderedPageBreak/>
              <w:t xml:space="preserve"> Prezenţa şi corectitudinea perfectării CIM </w:t>
            </w:r>
            <w:r w:rsidRPr="00D83A3D">
              <w:rPr>
                <w:rStyle w:val="21"/>
                <w:rFonts w:eastAsiaTheme="minorEastAsia"/>
              </w:rPr>
              <w:t xml:space="preserve">cu tinerii specialişti </w:t>
            </w:r>
            <w:r w:rsidRPr="00D83A3D">
              <w:rPr>
                <w:rStyle w:val="2"/>
                <w:rFonts w:eastAsiaTheme="minorEastAsia"/>
              </w:rPr>
              <w:t>Durata angajării</w:t>
            </w:r>
          </w:p>
          <w:p w:rsidR="00DD4F63" w:rsidRPr="00D83A3D" w:rsidRDefault="00DD4F63" w:rsidP="005B28EB">
            <w:pPr>
              <w:spacing w:line="283" w:lineRule="exact"/>
              <w:rPr>
                <w:rStyle w:val="2"/>
                <w:rFonts w:eastAsiaTheme="minorEastAsia"/>
              </w:rPr>
            </w:pPr>
            <w:r w:rsidRPr="00D83A3D">
              <w:rPr>
                <w:rStyle w:val="2"/>
                <w:rFonts w:eastAsiaTheme="minorEastAsia"/>
              </w:rPr>
              <w:t>Funcţia (salariu deplin/ne deplin)</w:t>
            </w:r>
          </w:p>
          <w:p w:rsidR="00DD4F63" w:rsidRPr="00D83A3D" w:rsidRDefault="00DD4F63" w:rsidP="005B28EB">
            <w:pPr>
              <w:widowControl w:val="0"/>
              <w:tabs>
                <w:tab w:val="left" w:pos="96"/>
              </w:tabs>
              <w:spacing w:line="298" w:lineRule="exact"/>
              <w:rPr>
                <w:lang w:val="ro-RO"/>
              </w:rPr>
            </w:pPr>
            <w:r w:rsidRPr="00D83A3D">
              <w:rPr>
                <w:rStyle w:val="2"/>
                <w:rFonts w:eastAsiaTheme="minorEastAsia"/>
              </w:rPr>
              <w:t>De bază /prin cumul »Durata concediului (nr. zile)</w:t>
            </w:r>
          </w:p>
          <w:p w:rsidR="00DD4F63" w:rsidRPr="00D83A3D" w:rsidRDefault="00DD4F63" w:rsidP="005B28EB">
            <w:pPr>
              <w:widowControl w:val="0"/>
              <w:tabs>
                <w:tab w:val="left" w:pos="101"/>
              </w:tabs>
              <w:spacing w:line="278" w:lineRule="exact"/>
              <w:rPr>
                <w:rStyle w:val="2"/>
                <w:rFonts w:eastAsiaTheme="minorEastAsia"/>
              </w:rPr>
            </w:pPr>
            <w:r w:rsidRPr="00D83A3D">
              <w:rPr>
                <w:rStyle w:val="2"/>
                <w:rFonts w:eastAsiaTheme="minorEastAsia"/>
              </w:rPr>
              <w:t>Semnătura angajatorului şi salariatului, Prezenţa ştampilei</w:t>
            </w:r>
          </w:p>
          <w:p w:rsidR="00DD4F63" w:rsidRPr="00D83A3D" w:rsidRDefault="00DD4F63" w:rsidP="005B28EB">
            <w:pPr>
              <w:widowControl w:val="0"/>
              <w:tabs>
                <w:tab w:val="left" w:pos="101"/>
              </w:tabs>
              <w:spacing w:line="278" w:lineRule="exact"/>
              <w:rPr>
                <w:lang w:val="ro-RO"/>
              </w:rPr>
            </w:pPr>
            <w:r w:rsidRPr="00D83A3D">
              <w:rPr>
                <w:rStyle w:val="2"/>
                <w:rFonts w:eastAsiaTheme="minorEastAsia"/>
              </w:rPr>
              <w:t>Registrul de evidenţă al contractelor individuale de muncă</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69" w:lineRule="exact"/>
              <w:rPr>
                <w:lang w:val="ro-RO"/>
              </w:rPr>
            </w:pPr>
            <w:r w:rsidRPr="00D83A3D">
              <w:rPr>
                <w:rStyle w:val="2"/>
                <w:rFonts w:eastAsiaTheme="minorEastAsia"/>
              </w:rPr>
              <w:lastRenderedPageBreak/>
              <w:t>Contractele individuale sunt perfectate corect, indicându-se termenii, funcţia la care este angajat salariatul. Sunt semnate de angajator şi salariat.</w:t>
            </w:r>
          </w:p>
          <w:p w:rsidR="00DD4F63" w:rsidRPr="00D83A3D" w:rsidRDefault="00DD4F63" w:rsidP="005B28EB">
            <w:pPr>
              <w:spacing w:line="269" w:lineRule="exact"/>
              <w:rPr>
                <w:lang w:val="ro-RO"/>
              </w:rPr>
            </w:pPr>
            <w:r w:rsidRPr="00D83A3D">
              <w:rPr>
                <w:rStyle w:val="2"/>
                <w:rFonts w:eastAsiaTheme="minorEastAsia"/>
              </w:rPr>
              <w:lastRenderedPageBreak/>
              <w:t>Registrul tipizat de evidenţă al CIM se deţine. Corectitudinea completării se atestă.</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Carnetele de muncă</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802"/>
              </w:tabs>
              <w:spacing w:line="240" w:lineRule="exact"/>
              <w:jc w:val="both"/>
              <w:rPr>
                <w:lang w:val="ro-RO"/>
              </w:rPr>
            </w:pPr>
            <w:r w:rsidRPr="00D83A3D">
              <w:rPr>
                <w:rStyle w:val="2"/>
                <w:rFonts w:eastAsiaTheme="minorEastAsia"/>
              </w:rPr>
              <w:t>Securitatea - condiţiile de păstrare a carnetelor</w:t>
            </w:r>
          </w:p>
          <w:p w:rsidR="00DD4F63" w:rsidRPr="00D83A3D" w:rsidRDefault="00DD4F63" w:rsidP="005B28EB">
            <w:pPr>
              <w:widowControl w:val="0"/>
              <w:tabs>
                <w:tab w:val="left" w:pos="802"/>
              </w:tabs>
              <w:spacing w:line="240" w:lineRule="exact"/>
              <w:rPr>
                <w:lang w:val="ro-RO"/>
              </w:rPr>
            </w:pPr>
            <w:r w:rsidRPr="00D83A3D">
              <w:rPr>
                <w:rStyle w:val="2"/>
                <w:rFonts w:eastAsiaTheme="minorEastAsia"/>
              </w:rPr>
              <w:t>Corespunderea întocmai cu Hotărârea de Guvern 1449 din 24.12.2007</w:t>
            </w:r>
          </w:p>
          <w:p w:rsidR="00DD4F63" w:rsidRPr="00D83A3D" w:rsidRDefault="00DD4F63" w:rsidP="005B28EB">
            <w:pPr>
              <w:spacing w:line="240" w:lineRule="exact"/>
              <w:jc w:val="both"/>
              <w:rPr>
                <w:lang w:val="ro-RO"/>
              </w:rPr>
            </w:pPr>
            <w:r w:rsidRPr="00D83A3D">
              <w:rPr>
                <w:rStyle w:val="21"/>
                <w:rFonts w:eastAsiaTheme="minorEastAsia"/>
              </w:rPr>
              <w:t>„privind carnetul de muncă”</w:t>
            </w:r>
            <w:r w:rsidRPr="00D83A3D">
              <w:rPr>
                <w:rStyle w:val="2"/>
                <w:rFonts w:eastAsiaTheme="minorEastAsia"/>
              </w:rPr>
              <w:t xml:space="preserve"> (anexa 1.2)</w:t>
            </w:r>
          </w:p>
          <w:p w:rsidR="00DD4F63" w:rsidRPr="00D83A3D" w:rsidRDefault="00DD4F63" w:rsidP="00DD4F63">
            <w:pPr>
              <w:widowControl w:val="0"/>
              <w:numPr>
                <w:ilvl w:val="0"/>
                <w:numId w:val="21"/>
              </w:numPr>
              <w:tabs>
                <w:tab w:val="left" w:pos="806"/>
              </w:tabs>
              <w:spacing w:line="240" w:lineRule="exact"/>
              <w:jc w:val="both"/>
              <w:rPr>
                <w:lang w:val="ro-RO"/>
              </w:rPr>
            </w:pPr>
            <w:r w:rsidRPr="00D83A3D">
              <w:rPr>
                <w:rStyle w:val="2"/>
                <w:rFonts w:eastAsiaTheme="minorEastAsia"/>
              </w:rPr>
              <w:t xml:space="preserve">Corectitudinea completării </w:t>
            </w:r>
            <w:r w:rsidRPr="00D83A3D">
              <w:rPr>
                <w:rStyle w:val="21"/>
                <w:rFonts w:eastAsiaTheme="minorEastAsia"/>
              </w:rPr>
              <w:t>(în limba de stat, cu pix negru)</w:t>
            </w:r>
          </w:p>
          <w:p w:rsidR="00DD4F63" w:rsidRPr="00D83A3D" w:rsidRDefault="00DD4F63" w:rsidP="00DD4F63">
            <w:pPr>
              <w:widowControl w:val="0"/>
              <w:numPr>
                <w:ilvl w:val="0"/>
                <w:numId w:val="21"/>
              </w:numPr>
              <w:tabs>
                <w:tab w:val="left" w:pos="806"/>
              </w:tabs>
              <w:spacing w:line="240" w:lineRule="exact"/>
              <w:jc w:val="both"/>
              <w:rPr>
                <w:lang w:val="ro-RO"/>
              </w:rPr>
            </w:pPr>
            <w:r w:rsidRPr="00D83A3D">
              <w:rPr>
                <w:rStyle w:val="2"/>
                <w:rFonts w:eastAsiaTheme="minorEastAsia"/>
              </w:rPr>
              <w:t>Toate rubricile completate conform HG 1449</w:t>
            </w:r>
          </w:p>
          <w:p w:rsidR="00DD4F63" w:rsidRPr="00D83A3D" w:rsidRDefault="00DD4F63" w:rsidP="00DD4F63">
            <w:pPr>
              <w:widowControl w:val="0"/>
              <w:numPr>
                <w:ilvl w:val="0"/>
                <w:numId w:val="21"/>
              </w:numPr>
              <w:tabs>
                <w:tab w:val="left" w:pos="802"/>
              </w:tabs>
              <w:spacing w:line="250" w:lineRule="exact"/>
              <w:rPr>
                <w:lang w:val="ro-RO"/>
              </w:rPr>
            </w:pPr>
            <w:r w:rsidRPr="00D83A3D">
              <w:rPr>
                <w:rStyle w:val="2"/>
                <w:rFonts w:eastAsiaTheme="minorEastAsia"/>
              </w:rPr>
              <w:t xml:space="preserve">Prezenţa înscrierilor la modificările intervenite </w:t>
            </w:r>
            <w:r w:rsidRPr="00D83A3D">
              <w:rPr>
                <w:rStyle w:val="21"/>
                <w:rFonts w:eastAsiaTheme="minorEastAsia"/>
              </w:rPr>
              <w:t>(concedii, schimbarea funcţiei, cumul)</w:t>
            </w:r>
          </w:p>
          <w:p w:rsidR="00DD4F63" w:rsidRPr="00D83A3D" w:rsidRDefault="00DD4F63" w:rsidP="00DD4F63">
            <w:pPr>
              <w:widowControl w:val="0"/>
              <w:numPr>
                <w:ilvl w:val="0"/>
                <w:numId w:val="21"/>
              </w:numPr>
              <w:tabs>
                <w:tab w:val="left" w:pos="797"/>
              </w:tabs>
              <w:spacing w:line="240" w:lineRule="exact"/>
              <w:jc w:val="both"/>
              <w:rPr>
                <w:lang w:val="ro-RO"/>
              </w:rPr>
            </w:pPr>
            <w:r w:rsidRPr="00D83A3D">
              <w:rPr>
                <w:rStyle w:val="2"/>
                <w:rFonts w:eastAsiaTheme="minorEastAsia"/>
              </w:rPr>
              <w:t>Indicarea IDNO/ IDNP</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69" w:lineRule="exact"/>
              <w:rPr>
                <w:lang w:val="ro-RO"/>
              </w:rPr>
            </w:pPr>
            <w:r w:rsidRPr="00D83A3D">
              <w:rPr>
                <w:rStyle w:val="2"/>
                <w:rFonts w:eastAsiaTheme="minorEastAsia"/>
              </w:rPr>
              <w:t>Toţi angajaţii deţin carnete de muncă de model nou înscrierile din carnete sunt corecte, toate rubricile completate. IDNP / IDNO sunt indicate.</w:t>
            </w:r>
          </w:p>
          <w:p w:rsidR="00DD4F63" w:rsidRPr="00D83A3D" w:rsidRDefault="00DD4F63" w:rsidP="005B28EB">
            <w:pPr>
              <w:spacing w:line="269" w:lineRule="exact"/>
              <w:rPr>
                <w:lang w:val="ro-RO"/>
              </w:rPr>
            </w:pPr>
            <w:r w:rsidRPr="00D83A3D">
              <w:rPr>
                <w:rStyle w:val="2"/>
                <w:rFonts w:eastAsiaTheme="minorEastAsia"/>
              </w:rPr>
              <w:t>Schimbările intervenite se efectuează la timp (numele, studiile, perfecţionările etc.)</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Registrul de evidenţă al carnetelor / formularelor</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792"/>
              </w:tabs>
              <w:spacing w:line="240" w:lineRule="exact"/>
              <w:rPr>
                <w:lang w:val="ro-RO"/>
              </w:rPr>
            </w:pPr>
            <w:r w:rsidRPr="00D83A3D">
              <w:rPr>
                <w:rStyle w:val="2"/>
                <w:rFonts w:eastAsiaTheme="minorEastAsia"/>
              </w:rPr>
              <w:t>Corespunderea întocmai cu Hotărârea de Guvern 1449 din 24.12.2007</w:t>
            </w:r>
          </w:p>
          <w:p w:rsidR="00DD4F63" w:rsidRPr="00D83A3D" w:rsidRDefault="00DD4F63" w:rsidP="005B28EB">
            <w:pPr>
              <w:spacing w:line="240" w:lineRule="exact"/>
              <w:jc w:val="both"/>
              <w:rPr>
                <w:lang w:val="ro-RO"/>
              </w:rPr>
            </w:pPr>
            <w:r w:rsidRPr="00D83A3D">
              <w:rPr>
                <w:rStyle w:val="21"/>
                <w:rFonts w:eastAsiaTheme="minorEastAsia"/>
              </w:rPr>
              <w:t xml:space="preserve">„privind carnetul de muncă </w:t>
            </w:r>
            <w:r w:rsidRPr="00D83A3D">
              <w:rPr>
                <w:rStyle w:val="22"/>
                <w:rFonts w:eastAsiaTheme="minorEastAsia"/>
              </w:rPr>
              <w:t xml:space="preserve">” </w:t>
            </w:r>
            <w:r w:rsidRPr="00D83A3D">
              <w:rPr>
                <w:rStyle w:val="2"/>
                <w:rFonts w:eastAsiaTheme="minorEastAsia"/>
              </w:rPr>
              <w:t>(anexa 1 2)</w:t>
            </w:r>
          </w:p>
          <w:p w:rsidR="00DD4F63" w:rsidRPr="00D83A3D" w:rsidRDefault="00DD4F63" w:rsidP="005B28EB">
            <w:pPr>
              <w:widowControl w:val="0"/>
              <w:tabs>
                <w:tab w:val="left" w:pos="787"/>
              </w:tabs>
              <w:spacing w:line="240" w:lineRule="exact"/>
              <w:jc w:val="both"/>
              <w:rPr>
                <w:lang w:val="ro-RO"/>
              </w:rPr>
            </w:pPr>
            <w:r w:rsidRPr="00D83A3D">
              <w:rPr>
                <w:rStyle w:val="2"/>
                <w:rFonts w:eastAsiaTheme="minorEastAsia"/>
              </w:rPr>
              <w:t>Eliberarea temporară a carnetelor</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after="60" w:line="240" w:lineRule="exact"/>
              <w:rPr>
                <w:lang w:val="ro-RO"/>
              </w:rPr>
            </w:pPr>
            <w:r w:rsidRPr="00D83A3D">
              <w:rPr>
                <w:rStyle w:val="2"/>
                <w:rFonts w:eastAsiaTheme="minorEastAsia"/>
              </w:rPr>
              <w:t>Registrul se deţine, este sigilat.</w:t>
            </w:r>
          </w:p>
          <w:p w:rsidR="00DD4F63" w:rsidRPr="00D83A3D" w:rsidRDefault="00DD4F63" w:rsidP="005B28EB">
            <w:pPr>
              <w:spacing w:before="60" w:line="245" w:lineRule="exact"/>
              <w:rPr>
                <w:lang w:val="ro-RO"/>
              </w:rPr>
            </w:pPr>
            <w:r w:rsidRPr="00D83A3D">
              <w:rPr>
                <w:rStyle w:val="2"/>
                <w:rFonts w:eastAsiaTheme="minorEastAsia"/>
              </w:rPr>
              <w:t>Carnetele de muncă se eliberează temporar în baza cererii depuse.</w:t>
            </w:r>
          </w:p>
        </w:tc>
      </w:tr>
      <w:tr w:rsidR="00DD4F63" w:rsidRPr="00D83A3D"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Registrul de ordine pe personal ”P”</w:t>
            </w:r>
          </w:p>
          <w:p w:rsidR="00DD4F63" w:rsidRPr="00D83A3D" w:rsidRDefault="00DD4F63" w:rsidP="005B28EB">
            <w:pPr>
              <w:spacing w:line="274" w:lineRule="exact"/>
              <w:rPr>
                <w:rStyle w:val="2"/>
                <w:rFonts w:eastAsiaTheme="minorEastAsia"/>
              </w:rPr>
            </w:pPr>
            <w:r w:rsidRPr="00D83A3D">
              <w:rPr>
                <w:rStyle w:val="21"/>
                <w:rFonts w:eastAsiaTheme="minorEastAsia"/>
              </w:rPr>
              <w:t>(angajare, demisii, concedii de toate tipurile)</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widowControl w:val="0"/>
              <w:tabs>
                <w:tab w:val="left" w:pos="778"/>
              </w:tabs>
              <w:spacing w:line="254" w:lineRule="exact"/>
              <w:rPr>
                <w:lang w:val="ro-RO"/>
              </w:rPr>
            </w:pPr>
            <w:r w:rsidRPr="00D83A3D">
              <w:rPr>
                <w:rStyle w:val="2"/>
                <w:rFonts w:eastAsiaTheme="minorEastAsia"/>
              </w:rPr>
              <w:t>Numerotat, cusut, sigilat şi autentificat prin semnătura şi ştampila conducătorului</w:t>
            </w:r>
          </w:p>
          <w:p w:rsidR="00DD4F63" w:rsidRPr="00D83A3D" w:rsidRDefault="00DD4F63" w:rsidP="005B28EB">
            <w:pPr>
              <w:widowControl w:val="0"/>
              <w:tabs>
                <w:tab w:val="left" w:pos="802"/>
              </w:tabs>
              <w:spacing w:line="245" w:lineRule="exact"/>
              <w:rPr>
                <w:lang w:val="ro-RO"/>
              </w:rPr>
            </w:pPr>
            <w:r w:rsidRPr="00D83A3D">
              <w:rPr>
                <w:rStyle w:val="2"/>
                <w:rFonts w:eastAsiaTheme="minorEastAsia"/>
              </w:rPr>
              <w:t>Numerotaţia cu începere de la 01 ianuarie a fiecărui an calendaristic</w:t>
            </w:r>
          </w:p>
          <w:p w:rsidR="00DD4F63" w:rsidRPr="00D83A3D" w:rsidRDefault="00DD4F63" w:rsidP="005B28EB">
            <w:pPr>
              <w:widowControl w:val="0"/>
              <w:tabs>
                <w:tab w:val="left" w:pos="797"/>
              </w:tabs>
              <w:spacing w:line="264" w:lineRule="exact"/>
              <w:rPr>
                <w:rStyle w:val="22"/>
                <w:rFonts w:eastAsiaTheme="minorEastAsia"/>
                <w:b w:val="0"/>
                <w:bCs w:val="0"/>
                <w:i w:val="0"/>
                <w:iCs w:val="0"/>
              </w:rPr>
            </w:pPr>
            <w:r w:rsidRPr="00D83A3D">
              <w:rPr>
                <w:rStyle w:val="2"/>
                <w:rFonts w:eastAsiaTheme="minorEastAsia"/>
              </w:rPr>
              <w:t xml:space="preserve">Prezenţa Temeiului Legal la emiterea ordinelor </w:t>
            </w:r>
            <w:r w:rsidRPr="00D83A3D">
              <w:rPr>
                <w:rStyle w:val="21"/>
                <w:rFonts w:eastAsiaTheme="minorEastAsia"/>
              </w:rPr>
              <w:t>(articolele din Codul Muncii, diverse certificate, alte acte normative</w:t>
            </w:r>
            <w:r w:rsidRPr="00D83A3D">
              <w:rPr>
                <w:rStyle w:val="22"/>
                <w:rFonts w:eastAsiaTheme="minorEastAsia"/>
              </w:rPr>
              <w:t>)</w:t>
            </w:r>
          </w:p>
          <w:p w:rsidR="00DD4F63" w:rsidRPr="00D83A3D" w:rsidRDefault="00DD4F63" w:rsidP="005B28EB">
            <w:pPr>
              <w:widowControl w:val="0"/>
              <w:tabs>
                <w:tab w:val="left" w:pos="797"/>
              </w:tabs>
              <w:spacing w:line="278" w:lineRule="exact"/>
              <w:jc w:val="both"/>
              <w:rPr>
                <w:lang w:val="ro-RO"/>
              </w:rPr>
            </w:pPr>
            <w:r w:rsidRPr="00D83A3D">
              <w:rPr>
                <w:rStyle w:val="2"/>
                <w:rFonts w:eastAsiaTheme="minorEastAsia"/>
              </w:rPr>
              <w:t>Corectitudinea formulării ordinelor</w:t>
            </w:r>
          </w:p>
          <w:p w:rsidR="00DD4F63" w:rsidRPr="00D83A3D" w:rsidRDefault="00DD4F63" w:rsidP="005B28EB">
            <w:pPr>
              <w:widowControl w:val="0"/>
              <w:tabs>
                <w:tab w:val="left" w:pos="797"/>
              </w:tabs>
              <w:spacing w:line="264" w:lineRule="exact"/>
              <w:rPr>
                <w:rStyle w:val="2"/>
                <w:rFonts w:eastAsiaTheme="minorEastAsia"/>
              </w:rPr>
            </w:pPr>
            <w:r w:rsidRPr="00D83A3D">
              <w:rPr>
                <w:rStyle w:val="2"/>
                <w:rFonts w:eastAsiaTheme="minorEastAsia"/>
              </w:rPr>
              <w:t xml:space="preserve">Semnarea ordinelor de către angajator </w:t>
            </w:r>
          </w:p>
          <w:p w:rsidR="00DD4F63" w:rsidRPr="00D83A3D" w:rsidRDefault="00DD4F63" w:rsidP="005B28EB">
            <w:pPr>
              <w:widowControl w:val="0"/>
              <w:tabs>
                <w:tab w:val="left" w:pos="797"/>
              </w:tabs>
              <w:spacing w:line="264" w:lineRule="exact"/>
              <w:rPr>
                <w:rFonts w:ascii="Times New Roman" w:hAnsi="Times New Roman" w:cs="Times New Roman"/>
                <w:color w:val="000000"/>
                <w:sz w:val="24"/>
                <w:szCs w:val="24"/>
                <w:lang w:val="ro-RO" w:eastAsia="ro-RO" w:bidi="ro-RO"/>
              </w:rPr>
            </w:pPr>
            <w:r w:rsidRPr="00D83A3D">
              <w:rPr>
                <w:rStyle w:val="2"/>
                <w:rFonts w:eastAsiaTheme="minorEastAsia"/>
              </w:rPr>
              <w:t>Semnarea ordinelor de către salariaţi</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Registrul se deţine. Este sigilat. Ordinele emise sun</w:t>
            </w:r>
            <w:r w:rsidR="001D05F8" w:rsidRPr="00D83A3D">
              <w:rPr>
                <w:rStyle w:val="2"/>
                <w:rFonts w:eastAsiaTheme="minorEastAsia"/>
              </w:rPr>
              <w:t>t</w:t>
            </w:r>
            <w:r w:rsidRPr="00D83A3D">
              <w:rPr>
                <w:rStyle w:val="2"/>
                <w:rFonts w:eastAsiaTheme="minorEastAsia"/>
              </w:rPr>
              <w:t xml:space="preserve"> formulate </w:t>
            </w:r>
            <w:r w:rsidR="00E0571D" w:rsidRPr="00D83A3D">
              <w:rPr>
                <w:rStyle w:val="2"/>
                <w:rFonts w:eastAsiaTheme="minorEastAsia"/>
              </w:rPr>
              <w:t>în cele mai dese cazuri corect</w:t>
            </w:r>
            <w:r w:rsidRPr="00D83A3D">
              <w:rPr>
                <w:rStyle w:val="2"/>
                <w:rFonts w:eastAsiaTheme="minorEastAsia"/>
              </w:rPr>
              <w:t>,</w:t>
            </w:r>
            <w:r w:rsidR="00E0571D" w:rsidRPr="00D83A3D">
              <w:rPr>
                <w:rStyle w:val="2"/>
                <w:rFonts w:eastAsiaTheme="minorEastAsia"/>
              </w:rPr>
              <w:t xml:space="preserve"> cu </w:t>
            </w:r>
            <w:r w:rsidRPr="00D83A3D">
              <w:rPr>
                <w:rStyle w:val="2"/>
                <w:rFonts w:eastAsiaTheme="minorEastAsia"/>
              </w:rPr>
              <w:t>specificarea temeiului legal.</w:t>
            </w:r>
          </w:p>
          <w:p w:rsidR="00DD4F63" w:rsidRPr="00D83A3D" w:rsidRDefault="00E0571D" w:rsidP="005B28EB">
            <w:pPr>
              <w:spacing w:line="274" w:lineRule="exact"/>
              <w:rPr>
                <w:lang w:val="ro-RO"/>
              </w:rPr>
            </w:pPr>
            <w:r w:rsidRPr="00D83A3D">
              <w:rPr>
                <w:rStyle w:val="2"/>
                <w:rFonts w:eastAsiaTheme="minorEastAsia"/>
              </w:rPr>
              <w:t>T</w:t>
            </w:r>
            <w:r w:rsidR="00DD4F63" w:rsidRPr="00D83A3D">
              <w:rPr>
                <w:rStyle w:val="2"/>
                <w:rFonts w:eastAsiaTheme="minorEastAsia"/>
              </w:rPr>
              <w:t>oate ordinele sunt aduse la cunoştinţa salariaţilor sub semnătură. Nu pe toate ordinele este aplicată ştampila.</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rStyle w:val="2"/>
                <w:rFonts w:eastAsiaTheme="minorEastAsia"/>
              </w:rPr>
            </w:pPr>
            <w:r w:rsidRPr="00D83A3D">
              <w:rPr>
                <w:rStyle w:val="2"/>
                <w:rFonts w:eastAsiaTheme="minorEastAsia"/>
              </w:rPr>
              <w:t>Registrul de ordine al activităţii de bază ”A”</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rStyle w:val="2"/>
                <w:rFonts w:eastAsiaTheme="minorEastAsia"/>
              </w:rPr>
            </w:pPr>
            <w:r w:rsidRPr="00D83A3D">
              <w:rPr>
                <w:rStyle w:val="2"/>
                <w:rFonts w:eastAsiaTheme="minorEastAsia"/>
              </w:rPr>
              <w:t>Numerotat, cusut, sigilat şi autentificat prin semnătura şi ştampila conducătorului</w:t>
            </w:r>
          </w:p>
          <w:p w:rsidR="00DD4F63" w:rsidRPr="00D83A3D" w:rsidRDefault="00DD4F63" w:rsidP="005B28EB">
            <w:pPr>
              <w:spacing w:line="274" w:lineRule="exact"/>
              <w:rPr>
                <w:rStyle w:val="2"/>
                <w:rFonts w:eastAsiaTheme="minorEastAsia"/>
              </w:rPr>
            </w:pPr>
            <w:r w:rsidRPr="00D83A3D">
              <w:rPr>
                <w:rStyle w:val="2"/>
                <w:rFonts w:eastAsiaTheme="minorEastAsia"/>
              </w:rPr>
              <w:t xml:space="preserve">Numerotaţia cu începere de la 01.09 </w:t>
            </w:r>
          </w:p>
          <w:p w:rsidR="00DD4F63" w:rsidRPr="00D83A3D" w:rsidRDefault="00DD4F63" w:rsidP="005B28EB">
            <w:pPr>
              <w:spacing w:line="274" w:lineRule="exact"/>
              <w:rPr>
                <w:rStyle w:val="2"/>
                <w:rFonts w:eastAsiaTheme="minorEastAsia"/>
              </w:rPr>
            </w:pPr>
            <w:r w:rsidRPr="00D83A3D">
              <w:rPr>
                <w:rStyle w:val="2"/>
                <w:rFonts w:eastAsiaTheme="minorEastAsia"/>
              </w:rPr>
              <w:t>Prezenta ordinelor la fiecare început de an şcolar Aprobarea listelor tarifare</w:t>
            </w:r>
          </w:p>
          <w:p w:rsidR="00DD4F63" w:rsidRPr="00D83A3D" w:rsidRDefault="00DD4F63" w:rsidP="005B28EB">
            <w:pPr>
              <w:spacing w:line="269" w:lineRule="exact"/>
              <w:rPr>
                <w:lang w:val="ro-RO"/>
              </w:rPr>
            </w:pPr>
            <w:r w:rsidRPr="00D83A3D">
              <w:rPr>
                <w:rStyle w:val="2"/>
                <w:rFonts w:eastAsiaTheme="minorEastAsia"/>
              </w:rPr>
              <w:t xml:space="preserve">Aprobarea obligaţiunilor funcţionale </w:t>
            </w:r>
            <w:r w:rsidRPr="00D83A3D">
              <w:rPr>
                <w:rStyle w:val="22"/>
                <w:rFonts w:eastAsiaTheme="minorEastAsia"/>
              </w:rPr>
              <w:t>(</w:t>
            </w:r>
            <w:r w:rsidRPr="00D83A3D">
              <w:rPr>
                <w:rStyle w:val="21"/>
                <w:rFonts w:eastAsiaTheme="minorEastAsia"/>
              </w:rPr>
              <w:t>obligaţiunile nu se scriu de fiecare an în registrul de ordine)</w:t>
            </w:r>
          </w:p>
          <w:p w:rsidR="00DD4F63" w:rsidRPr="00D83A3D" w:rsidRDefault="00DD4F63" w:rsidP="005B28EB">
            <w:pPr>
              <w:spacing w:line="269" w:lineRule="exact"/>
              <w:rPr>
                <w:lang w:val="ro-RO"/>
              </w:rPr>
            </w:pPr>
            <w:r w:rsidRPr="00D83A3D">
              <w:rPr>
                <w:rStyle w:val="2"/>
                <w:rFonts w:eastAsiaTheme="minorEastAsia"/>
              </w:rPr>
              <w:t>Cu referire la situaţia anti incendiară etc.</w:t>
            </w:r>
          </w:p>
          <w:p w:rsidR="00DD4F63" w:rsidRPr="00D83A3D" w:rsidRDefault="00DD4F63" w:rsidP="005B28EB">
            <w:pPr>
              <w:spacing w:line="274" w:lineRule="exact"/>
              <w:rPr>
                <w:rStyle w:val="21"/>
                <w:rFonts w:eastAsiaTheme="minorEastAsia"/>
              </w:rPr>
            </w:pPr>
            <w:r w:rsidRPr="00D83A3D">
              <w:rPr>
                <w:rStyle w:val="2"/>
                <w:rFonts w:eastAsiaTheme="minorEastAsia"/>
              </w:rPr>
              <w:lastRenderedPageBreak/>
              <w:t xml:space="preserve">Prezenţa Temeiului Legal la emiterea ordinelor </w:t>
            </w:r>
            <w:r w:rsidRPr="00D83A3D">
              <w:rPr>
                <w:rStyle w:val="22"/>
                <w:rFonts w:eastAsiaTheme="minorEastAsia"/>
              </w:rPr>
              <w:t>(</w:t>
            </w:r>
            <w:r w:rsidRPr="00D83A3D">
              <w:rPr>
                <w:rStyle w:val="21"/>
                <w:rFonts w:eastAsiaTheme="minorEastAsia"/>
              </w:rPr>
              <w:t>articolele din Codul Muncii, diverse certificate, alte acte normative)</w:t>
            </w:r>
          </w:p>
          <w:p w:rsidR="00DD4F63" w:rsidRPr="00D83A3D" w:rsidRDefault="00DD4F63" w:rsidP="005B28EB">
            <w:pPr>
              <w:spacing w:line="274" w:lineRule="exact"/>
              <w:rPr>
                <w:rStyle w:val="2"/>
                <w:rFonts w:eastAsiaTheme="minorEastAsia"/>
              </w:rPr>
            </w:pPr>
            <w:r w:rsidRPr="00D83A3D">
              <w:rPr>
                <w:rStyle w:val="2"/>
                <w:rFonts w:eastAsiaTheme="minorEastAsia"/>
              </w:rPr>
              <w:t xml:space="preserve">Corectitudinea formulării ordinelor </w:t>
            </w:r>
          </w:p>
          <w:p w:rsidR="00DD4F63" w:rsidRPr="00D83A3D" w:rsidRDefault="00DD4F63" w:rsidP="005B28EB">
            <w:pPr>
              <w:spacing w:line="274" w:lineRule="exact"/>
              <w:rPr>
                <w:rStyle w:val="2"/>
                <w:rFonts w:eastAsiaTheme="minorEastAsia"/>
              </w:rPr>
            </w:pPr>
            <w:r w:rsidRPr="00D83A3D">
              <w:rPr>
                <w:rStyle w:val="2"/>
                <w:rFonts w:eastAsiaTheme="minorEastAsia"/>
              </w:rPr>
              <w:t xml:space="preserve">Semnarea ordinelor de către angajator </w:t>
            </w:r>
          </w:p>
          <w:p w:rsidR="00DD4F63" w:rsidRPr="00D83A3D" w:rsidRDefault="00DD4F63" w:rsidP="005B28EB">
            <w:pPr>
              <w:spacing w:line="274" w:lineRule="exact"/>
              <w:rPr>
                <w:lang w:val="ro-RO"/>
              </w:rPr>
            </w:pPr>
            <w:r w:rsidRPr="00D83A3D">
              <w:rPr>
                <w:rStyle w:val="2"/>
                <w:rFonts w:eastAsiaTheme="minorEastAsia"/>
              </w:rPr>
              <w:t>Semnarea ordinelor de către salariaţi (după caz)</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5B28EB" w:rsidP="005B28EB">
            <w:pPr>
              <w:spacing w:line="240" w:lineRule="exact"/>
              <w:rPr>
                <w:lang w:val="ro-RO"/>
              </w:rPr>
            </w:pPr>
            <w:r w:rsidRPr="00D83A3D">
              <w:rPr>
                <w:rStyle w:val="2"/>
                <w:rFonts w:eastAsiaTheme="minorEastAsia"/>
              </w:rPr>
              <w:lastRenderedPageBreak/>
              <w:t>Managerul</w:t>
            </w:r>
            <w:r w:rsidR="001D5440" w:rsidRPr="00D83A3D">
              <w:rPr>
                <w:rStyle w:val="2"/>
                <w:rFonts w:eastAsiaTheme="minorEastAsia"/>
              </w:rPr>
              <w:t xml:space="preserve"> de</w:t>
            </w:r>
            <w:r w:rsidR="003416DE">
              <w:rPr>
                <w:rStyle w:val="2"/>
                <w:rFonts w:eastAsiaTheme="minorEastAsia"/>
              </w:rPr>
              <w:t>ţ</w:t>
            </w:r>
            <w:r w:rsidR="001D5440" w:rsidRPr="00D83A3D">
              <w:rPr>
                <w:rStyle w:val="2"/>
                <w:rFonts w:eastAsiaTheme="minorEastAsia"/>
              </w:rPr>
              <w:t xml:space="preserve">ine </w:t>
            </w:r>
            <w:r w:rsidR="00DD4F63" w:rsidRPr="00D83A3D">
              <w:rPr>
                <w:rStyle w:val="2"/>
                <w:rFonts w:eastAsiaTheme="minorEastAsia"/>
              </w:rPr>
              <w:t>Registrul</w:t>
            </w:r>
            <w:r w:rsidR="001D5440" w:rsidRPr="00D83A3D">
              <w:rPr>
                <w:rStyle w:val="2"/>
                <w:rFonts w:eastAsiaTheme="minorEastAsia"/>
              </w:rPr>
              <w:t xml:space="preserve"> nominalizat</w:t>
            </w:r>
            <w:r w:rsidR="00DD4F63" w:rsidRPr="00D83A3D">
              <w:rPr>
                <w:rStyle w:val="2"/>
                <w:rFonts w:eastAsiaTheme="minorEastAsia"/>
              </w:rPr>
              <w:t>, este sigilat.</w:t>
            </w:r>
          </w:p>
          <w:p w:rsidR="00DD4F63" w:rsidRPr="00D83A3D" w:rsidRDefault="00DD4F63" w:rsidP="005B28EB">
            <w:pPr>
              <w:spacing w:line="254" w:lineRule="exact"/>
              <w:rPr>
                <w:lang w:val="ro-RO"/>
              </w:rPr>
            </w:pPr>
            <w:r w:rsidRPr="00D83A3D">
              <w:rPr>
                <w:rStyle w:val="2"/>
                <w:rFonts w:eastAsiaTheme="minorEastAsia"/>
              </w:rPr>
              <w:t>Ordinele emise sunt formulate cu abateri, fără specificarea temeiului legal.</w:t>
            </w:r>
          </w:p>
          <w:p w:rsidR="00DD4F63" w:rsidRPr="00D83A3D" w:rsidRDefault="00DD4F63" w:rsidP="005B28EB">
            <w:pPr>
              <w:spacing w:line="240" w:lineRule="exact"/>
              <w:rPr>
                <w:lang w:val="ro-RO"/>
              </w:rPr>
            </w:pPr>
            <w:r w:rsidRPr="00D83A3D">
              <w:rPr>
                <w:rStyle w:val="2"/>
                <w:rFonts w:eastAsiaTheme="minorEastAsia"/>
              </w:rPr>
              <w:t>Lipsesc ordinele de aprobare a listelor tarifare.</w:t>
            </w:r>
          </w:p>
        </w:tc>
      </w:tr>
      <w:tr w:rsidR="00DD4F63" w:rsidRPr="003416DE" w:rsidTr="00D83A3D">
        <w:tc>
          <w:tcPr>
            <w:tcW w:w="568" w:type="dxa"/>
            <w:tcBorders>
              <w:top w:val="single" w:sz="4" w:space="0" w:color="auto"/>
              <w:left w:val="single" w:sz="4" w:space="0" w:color="auto"/>
              <w:bottom w:val="single" w:sz="4" w:space="0" w:color="auto"/>
              <w:right w:val="single" w:sz="4" w:space="0" w:color="auto"/>
            </w:tcBorders>
          </w:tcPr>
          <w:p w:rsidR="00DD4F63" w:rsidRPr="00D83A3D" w:rsidRDefault="00DD4F63" w:rsidP="00964BC8">
            <w:pP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jc w:val="both"/>
              <w:rPr>
                <w:lang w:val="ro-RO"/>
              </w:rPr>
            </w:pPr>
            <w:r w:rsidRPr="00D83A3D">
              <w:rPr>
                <w:rStyle w:val="2"/>
                <w:rFonts w:eastAsiaTheme="minorEastAsia"/>
              </w:rPr>
              <w:t>Documentaţia recepţionată / expediată</w:t>
            </w:r>
          </w:p>
        </w:tc>
        <w:tc>
          <w:tcPr>
            <w:tcW w:w="3827"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59" w:lineRule="exact"/>
              <w:rPr>
                <w:lang w:val="ro-RO"/>
              </w:rPr>
            </w:pPr>
            <w:r w:rsidRPr="00D83A3D">
              <w:rPr>
                <w:rStyle w:val="2"/>
                <w:rFonts w:eastAsiaTheme="minorEastAsia"/>
              </w:rPr>
              <w:t xml:space="preserve"> Mapele cu copia actelor expediate (cu indicarea </w:t>
            </w:r>
            <w:r w:rsidRPr="00D83A3D">
              <w:rPr>
                <w:rStyle w:val="2"/>
                <w:rFonts w:eastAsiaTheme="minorEastAsia"/>
                <w:lang w:eastAsia="en-US" w:bidi="en-US"/>
              </w:rPr>
              <w:t xml:space="preserve">nr. de </w:t>
            </w:r>
            <w:r w:rsidRPr="00D83A3D">
              <w:rPr>
                <w:rStyle w:val="2"/>
                <w:rFonts w:eastAsiaTheme="minorEastAsia"/>
              </w:rPr>
              <w:t>înregistrare)</w:t>
            </w:r>
          </w:p>
          <w:p w:rsidR="00DD4F63" w:rsidRPr="00D83A3D" w:rsidRDefault="00DD4F63" w:rsidP="005B28EB">
            <w:pPr>
              <w:spacing w:line="269" w:lineRule="exact"/>
              <w:rPr>
                <w:lang w:val="ro-RO"/>
              </w:rPr>
            </w:pPr>
            <w:r w:rsidRPr="00D83A3D">
              <w:rPr>
                <w:rStyle w:val="2"/>
                <w:rFonts w:eastAsiaTheme="minorEastAsia"/>
              </w:rPr>
              <w:t xml:space="preserve">Prezenţa documentaţiei recepţionate (circulare, scrisori etc.) cu indicarea </w:t>
            </w:r>
            <w:r w:rsidRPr="00D83A3D">
              <w:rPr>
                <w:rStyle w:val="2"/>
                <w:rFonts w:eastAsiaTheme="minorEastAsia"/>
                <w:lang w:eastAsia="en-US" w:bidi="en-US"/>
              </w:rPr>
              <w:t xml:space="preserve">nr. de </w:t>
            </w:r>
            <w:r w:rsidRPr="00D83A3D">
              <w:rPr>
                <w:rStyle w:val="2"/>
                <w:rFonts w:eastAsiaTheme="minorEastAsia"/>
              </w:rPr>
              <w:t>înregistrare;</w:t>
            </w:r>
          </w:p>
          <w:p w:rsidR="00DD4F63" w:rsidRPr="00D83A3D" w:rsidRDefault="00DD4F63" w:rsidP="005B28EB">
            <w:pPr>
              <w:spacing w:line="269" w:lineRule="exact"/>
              <w:rPr>
                <w:rStyle w:val="2"/>
                <w:rFonts w:eastAsiaTheme="minorEastAsia"/>
              </w:rPr>
            </w:pPr>
            <w:r w:rsidRPr="00D83A3D">
              <w:rPr>
                <w:rStyle w:val="2"/>
                <w:rFonts w:eastAsiaTheme="minorEastAsia"/>
              </w:rPr>
              <w:t xml:space="preserve">Aranjarea în ordinea cronologică a actelor în mape </w:t>
            </w:r>
          </w:p>
          <w:p w:rsidR="00DD4F63" w:rsidRPr="00D83A3D" w:rsidRDefault="00DD4F63" w:rsidP="005B28EB">
            <w:pPr>
              <w:spacing w:line="269" w:lineRule="exact"/>
              <w:rPr>
                <w:lang w:val="ro-RO"/>
              </w:rPr>
            </w:pPr>
            <w:r w:rsidRPr="00D83A3D">
              <w:rPr>
                <w:rStyle w:val="2"/>
                <w:rFonts w:eastAsiaTheme="minorEastAsia"/>
              </w:rPr>
              <w:t>Semnătura de executare</w:t>
            </w:r>
          </w:p>
        </w:tc>
        <w:tc>
          <w:tcPr>
            <w:tcW w:w="4111" w:type="dxa"/>
            <w:tcBorders>
              <w:top w:val="single" w:sz="4" w:space="0" w:color="auto"/>
              <w:left w:val="single" w:sz="4" w:space="0" w:color="auto"/>
              <w:bottom w:val="single" w:sz="4" w:space="0" w:color="auto"/>
              <w:right w:val="single" w:sz="4" w:space="0" w:color="auto"/>
            </w:tcBorders>
          </w:tcPr>
          <w:p w:rsidR="00DD4F63" w:rsidRPr="00D83A3D" w:rsidRDefault="00DD4F63" w:rsidP="005B28EB">
            <w:pPr>
              <w:spacing w:line="274" w:lineRule="exact"/>
              <w:rPr>
                <w:lang w:val="ro-RO"/>
              </w:rPr>
            </w:pPr>
            <w:r w:rsidRPr="00D83A3D">
              <w:rPr>
                <w:rStyle w:val="2"/>
                <w:rFonts w:eastAsiaTheme="minorEastAsia"/>
              </w:rPr>
              <w:t>Actele emise de DRÎTS şi de alte organe ierarhic superioare se înregistrează şi se păstrează în mapa documentelor recepţionate. Sunt aduse la cunoştinţa angajaţilor.</w:t>
            </w:r>
          </w:p>
          <w:p w:rsidR="00DD4F63" w:rsidRPr="00D83A3D" w:rsidRDefault="00DD4F63" w:rsidP="005B28EB">
            <w:pPr>
              <w:spacing w:line="274" w:lineRule="exact"/>
              <w:rPr>
                <w:lang w:val="ro-RO"/>
              </w:rPr>
            </w:pPr>
            <w:r w:rsidRPr="00D83A3D">
              <w:rPr>
                <w:rStyle w:val="2"/>
                <w:rFonts w:eastAsiaTheme="minorEastAsia"/>
              </w:rPr>
              <w:t>Actele expediate sunt înregistrare Copiile actelor nu se păstrează</w:t>
            </w:r>
          </w:p>
        </w:tc>
      </w:tr>
      <w:tr w:rsidR="009962E4" w:rsidRPr="003416DE" w:rsidTr="00D83A3D">
        <w:tc>
          <w:tcPr>
            <w:tcW w:w="1985" w:type="dxa"/>
            <w:gridSpan w:val="2"/>
            <w:tcBorders>
              <w:top w:val="single" w:sz="4" w:space="0" w:color="auto"/>
              <w:left w:val="single" w:sz="4" w:space="0" w:color="auto"/>
              <w:bottom w:val="single" w:sz="4" w:space="0" w:color="auto"/>
              <w:right w:val="single" w:sz="4" w:space="0" w:color="auto"/>
            </w:tcBorders>
          </w:tcPr>
          <w:p w:rsidR="009962E4" w:rsidRPr="00D83A3D" w:rsidRDefault="009962E4" w:rsidP="00676616">
            <w:pPr>
              <w:jc w:val="both"/>
              <w:rPr>
                <w:rStyle w:val="2"/>
                <w:rFonts w:eastAsiaTheme="minorEastAsia"/>
              </w:rPr>
            </w:pPr>
            <w:r w:rsidRPr="00D83A3D">
              <w:rPr>
                <w:rStyle w:val="2"/>
                <w:rFonts w:eastAsiaTheme="minorEastAsia"/>
              </w:rPr>
              <w:t>Recomandări</w:t>
            </w:r>
          </w:p>
        </w:tc>
        <w:tc>
          <w:tcPr>
            <w:tcW w:w="7938" w:type="dxa"/>
            <w:gridSpan w:val="2"/>
            <w:tcBorders>
              <w:top w:val="single" w:sz="4" w:space="0" w:color="auto"/>
              <w:left w:val="single" w:sz="4" w:space="0" w:color="auto"/>
              <w:bottom w:val="single" w:sz="4" w:space="0" w:color="auto"/>
              <w:right w:val="single" w:sz="4" w:space="0" w:color="auto"/>
            </w:tcBorders>
          </w:tcPr>
          <w:p w:rsidR="00676616" w:rsidRPr="00D83A3D" w:rsidRDefault="00676616" w:rsidP="00676616">
            <w:pPr>
              <w:ind w:firstLine="280"/>
              <w:rPr>
                <w:rStyle w:val="2"/>
                <w:rFonts w:eastAsiaTheme="minorEastAsia"/>
              </w:rPr>
            </w:pPr>
            <w:r w:rsidRPr="00D83A3D">
              <w:rPr>
                <w:rStyle w:val="2"/>
                <w:rFonts w:eastAsiaTheme="minorEastAsia"/>
              </w:rPr>
              <w:t>Managerul institu</w:t>
            </w:r>
            <w:r w:rsidR="003416DE">
              <w:rPr>
                <w:rStyle w:val="2"/>
                <w:rFonts w:eastAsiaTheme="minorEastAsia"/>
              </w:rPr>
              <w:t>ţ</w:t>
            </w:r>
            <w:r w:rsidRPr="00D83A3D">
              <w:rPr>
                <w:rStyle w:val="2"/>
                <w:rFonts w:eastAsiaTheme="minorEastAsia"/>
              </w:rPr>
              <w:t xml:space="preserve">iei: </w:t>
            </w:r>
          </w:p>
          <w:p w:rsidR="00931AA6" w:rsidRPr="00D83A3D" w:rsidRDefault="00931AA6" w:rsidP="00676616">
            <w:pPr>
              <w:ind w:firstLine="280"/>
              <w:rPr>
                <w:rStyle w:val="2"/>
                <w:rFonts w:eastAsiaTheme="minorEastAsia"/>
              </w:rPr>
            </w:pPr>
            <w:r w:rsidRPr="00D83A3D">
              <w:rPr>
                <w:rStyle w:val="2"/>
                <w:rFonts w:eastAsiaTheme="minorEastAsia"/>
              </w:rPr>
              <w:t>Elaborarea nomenclatorului de acte legislativ</w:t>
            </w:r>
            <w:r w:rsidR="00103C33">
              <w:rPr>
                <w:rStyle w:val="2"/>
                <w:rFonts w:eastAsiaTheme="minorEastAsia"/>
              </w:rPr>
              <w:t xml:space="preserve"> </w:t>
            </w:r>
            <w:r w:rsidRPr="00D83A3D">
              <w:rPr>
                <w:rStyle w:val="2"/>
                <w:rFonts w:eastAsiaTheme="minorEastAsia"/>
              </w:rPr>
              <w:t>-</w:t>
            </w:r>
            <w:r w:rsidR="00103C33">
              <w:rPr>
                <w:rStyle w:val="2"/>
                <w:rFonts w:eastAsiaTheme="minorEastAsia"/>
              </w:rPr>
              <w:t xml:space="preserve"> </w:t>
            </w:r>
            <w:r w:rsidRPr="00D83A3D">
              <w:rPr>
                <w:rStyle w:val="2"/>
                <w:rFonts w:eastAsiaTheme="minorEastAsia"/>
              </w:rPr>
              <w:t>norma</w:t>
            </w:r>
            <w:r w:rsidR="00103C33">
              <w:rPr>
                <w:rStyle w:val="2"/>
                <w:rFonts w:eastAsiaTheme="minorEastAsia"/>
              </w:rPr>
              <w:t>t</w:t>
            </w:r>
            <w:r w:rsidRPr="00D83A3D">
              <w:rPr>
                <w:rStyle w:val="2"/>
                <w:rFonts w:eastAsiaTheme="minorEastAsia"/>
              </w:rPr>
              <w:t>ive</w:t>
            </w:r>
            <w:r w:rsidR="00206A47" w:rsidRPr="00D83A3D">
              <w:rPr>
                <w:rStyle w:val="2"/>
                <w:rFonts w:eastAsiaTheme="minorEastAsia"/>
              </w:rPr>
              <w:t>;</w:t>
            </w:r>
          </w:p>
          <w:p w:rsidR="00206A47" w:rsidRPr="00D83A3D" w:rsidRDefault="006F1E6D" w:rsidP="00676616">
            <w:pPr>
              <w:ind w:firstLine="280"/>
              <w:rPr>
                <w:rStyle w:val="2"/>
                <w:rFonts w:eastAsiaTheme="minorEastAsia"/>
              </w:rPr>
            </w:pPr>
            <w:r w:rsidRPr="00D83A3D">
              <w:rPr>
                <w:rStyle w:val="2"/>
                <w:rFonts w:eastAsiaTheme="minorEastAsia"/>
              </w:rPr>
              <w:t>Elaborarea fi</w:t>
            </w:r>
            <w:r w:rsidR="003416DE">
              <w:rPr>
                <w:rStyle w:val="2"/>
                <w:rFonts w:eastAsiaTheme="minorEastAsia"/>
              </w:rPr>
              <w:t>ş</w:t>
            </w:r>
            <w:r w:rsidRPr="00D83A3D">
              <w:rPr>
                <w:rStyle w:val="2"/>
                <w:rFonts w:eastAsiaTheme="minorEastAsia"/>
              </w:rPr>
              <w:t xml:space="preserve">ei postului </w:t>
            </w:r>
            <w:r w:rsidR="00206A47" w:rsidRPr="00D83A3D">
              <w:rPr>
                <w:rStyle w:val="2"/>
                <w:rFonts w:eastAsiaTheme="minorEastAsia"/>
              </w:rPr>
              <w:t>pentru angaja</w:t>
            </w:r>
            <w:r w:rsidR="003416DE">
              <w:rPr>
                <w:rStyle w:val="2"/>
                <w:rFonts w:eastAsiaTheme="minorEastAsia"/>
              </w:rPr>
              <w:t>ţ</w:t>
            </w:r>
            <w:r w:rsidR="00206A47" w:rsidRPr="00D83A3D">
              <w:rPr>
                <w:rStyle w:val="2"/>
                <w:rFonts w:eastAsiaTheme="minorEastAsia"/>
              </w:rPr>
              <w:t>ii institu</w:t>
            </w:r>
            <w:r w:rsidR="003416DE">
              <w:rPr>
                <w:rStyle w:val="2"/>
                <w:rFonts w:eastAsiaTheme="minorEastAsia"/>
              </w:rPr>
              <w:t>ţ</w:t>
            </w:r>
            <w:r w:rsidR="00206A47" w:rsidRPr="00D83A3D">
              <w:rPr>
                <w:rStyle w:val="2"/>
                <w:rFonts w:eastAsiaTheme="minorEastAsia"/>
              </w:rPr>
              <w:t>iei</w:t>
            </w:r>
            <w:r w:rsidRPr="00D83A3D">
              <w:rPr>
                <w:rStyle w:val="2"/>
                <w:rFonts w:eastAsiaTheme="minorEastAsia"/>
              </w:rPr>
              <w:t xml:space="preserve"> cu includerea prevederilor Codului educaţiei art. 135 şi prevederilor Codului de etică al cadrului didactic</w:t>
            </w:r>
            <w:r w:rsidR="00206A47" w:rsidRPr="00D83A3D">
              <w:rPr>
                <w:rStyle w:val="2"/>
                <w:rFonts w:eastAsiaTheme="minorEastAsia"/>
              </w:rPr>
              <w:t>;</w:t>
            </w:r>
          </w:p>
          <w:p w:rsidR="00206A47" w:rsidRPr="00D83A3D" w:rsidRDefault="00676616" w:rsidP="00676616">
            <w:pPr>
              <w:ind w:firstLine="280"/>
              <w:rPr>
                <w:rStyle w:val="2"/>
                <w:rFonts w:eastAsiaTheme="minorEastAsia"/>
              </w:rPr>
            </w:pPr>
            <w:r w:rsidRPr="00D83A3D">
              <w:rPr>
                <w:rStyle w:val="2"/>
                <w:rFonts w:eastAsiaTheme="minorEastAsia"/>
              </w:rPr>
              <w:t>Înscrierea atribu</w:t>
            </w:r>
            <w:r w:rsidR="003416DE">
              <w:rPr>
                <w:rStyle w:val="2"/>
                <w:rFonts w:eastAsiaTheme="minorEastAsia"/>
              </w:rPr>
              <w:t>ţ</w:t>
            </w:r>
            <w:r w:rsidRPr="00D83A3D">
              <w:rPr>
                <w:rStyle w:val="2"/>
                <w:rFonts w:eastAsiaTheme="minorEastAsia"/>
              </w:rPr>
              <w:t>iilor managerului institu</w:t>
            </w:r>
            <w:r w:rsidR="003416DE">
              <w:rPr>
                <w:rStyle w:val="2"/>
                <w:rFonts w:eastAsiaTheme="minorEastAsia"/>
              </w:rPr>
              <w:t>ţ</w:t>
            </w:r>
            <w:r w:rsidRPr="00D83A3D">
              <w:rPr>
                <w:rStyle w:val="2"/>
                <w:rFonts w:eastAsiaTheme="minorEastAsia"/>
              </w:rPr>
              <w:t>iei în planul anual de activitate;</w:t>
            </w:r>
          </w:p>
          <w:p w:rsidR="00676616" w:rsidRPr="00D83A3D" w:rsidRDefault="00206A47" w:rsidP="00676616">
            <w:pPr>
              <w:ind w:firstLine="280"/>
              <w:rPr>
                <w:rStyle w:val="2"/>
                <w:rFonts w:eastAsiaTheme="minorEastAsia"/>
              </w:rPr>
            </w:pPr>
            <w:r w:rsidRPr="00D83A3D">
              <w:rPr>
                <w:rStyle w:val="2"/>
                <w:rFonts w:eastAsiaTheme="minorEastAsia"/>
              </w:rPr>
              <w:t xml:space="preserve">Emiterea ordinului </w:t>
            </w:r>
            <w:r w:rsidRPr="00D83A3D">
              <w:rPr>
                <w:rFonts w:ascii="Times New Roman" w:hAnsi="Times New Roman" w:cs="Times New Roman"/>
                <w:bCs/>
                <w:sz w:val="24"/>
                <w:szCs w:val="24"/>
                <w:lang w:val="ro-RO"/>
              </w:rPr>
              <w:t>privind repartizarea atribu</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iilor de func</w:t>
            </w:r>
            <w:r w:rsidR="003416DE">
              <w:rPr>
                <w:rFonts w:ascii="Times New Roman" w:hAnsi="Times New Roman" w:cs="Times New Roman"/>
                <w:bCs/>
                <w:sz w:val="24"/>
                <w:szCs w:val="24"/>
                <w:lang w:val="ro-RO"/>
              </w:rPr>
              <w:t>ţ</w:t>
            </w:r>
            <w:r w:rsidRPr="00D83A3D">
              <w:rPr>
                <w:rFonts w:ascii="Times New Roman" w:hAnsi="Times New Roman" w:cs="Times New Roman"/>
                <w:bCs/>
                <w:sz w:val="24"/>
                <w:szCs w:val="24"/>
                <w:lang w:val="ro-RO"/>
              </w:rPr>
              <w:t>ie;</w:t>
            </w:r>
          </w:p>
          <w:p w:rsidR="00676616" w:rsidRPr="00D83A3D" w:rsidRDefault="00186BBC" w:rsidP="00676616">
            <w:pPr>
              <w:ind w:firstLine="280"/>
              <w:rPr>
                <w:rStyle w:val="2"/>
                <w:rFonts w:eastAsiaTheme="minorEastAsia"/>
              </w:rPr>
            </w:pPr>
            <w:r w:rsidRPr="00D83A3D">
              <w:rPr>
                <w:rStyle w:val="2"/>
                <w:rFonts w:eastAsiaTheme="minorEastAsia"/>
              </w:rPr>
              <w:t>E</w:t>
            </w:r>
            <w:r w:rsidR="00676616" w:rsidRPr="00D83A3D">
              <w:rPr>
                <w:rStyle w:val="2"/>
                <w:rFonts w:eastAsiaTheme="minorEastAsia"/>
              </w:rPr>
              <w:t>labor</w:t>
            </w:r>
            <w:r w:rsidRPr="00D83A3D">
              <w:rPr>
                <w:rStyle w:val="2"/>
                <w:rFonts w:eastAsiaTheme="minorEastAsia"/>
              </w:rPr>
              <w:t>ar</w:t>
            </w:r>
            <w:r w:rsidR="00676616" w:rsidRPr="00D83A3D">
              <w:rPr>
                <w:rStyle w:val="2"/>
                <w:rFonts w:eastAsiaTheme="minorEastAsia"/>
              </w:rPr>
              <w:t>e</w:t>
            </w:r>
            <w:r w:rsidRPr="00D83A3D">
              <w:rPr>
                <w:rStyle w:val="2"/>
                <w:rFonts w:eastAsiaTheme="minorEastAsia"/>
              </w:rPr>
              <w:t>a</w:t>
            </w:r>
            <w:r w:rsidR="00676616" w:rsidRPr="00D83A3D">
              <w:rPr>
                <w:rStyle w:val="2"/>
                <w:rFonts w:eastAsiaTheme="minorEastAsia"/>
              </w:rPr>
              <w:t xml:space="preserve"> şi prez</w:t>
            </w:r>
            <w:r w:rsidRPr="00D83A3D">
              <w:rPr>
                <w:rStyle w:val="2"/>
                <w:rFonts w:eastAsiaTheme="minorEastAsia"/>
              </w:rPr>
              <w:t>entarea</w:t>
            </w:r>
            <w:r w:rsidR="00676616" w:rsidRPr="00D83A3D">
              <w:rPr>
                <w:rStyle w:val="2"/>
                <w:rFonts w:eastAsiaTheme="minorEastAsia"/>
              </w:rPr>
              <w:t xml:space="preserve"> în cadrul consiliului administrativ </w:t>
            </w:r>
            <w:r w:rsidRPr="00D83A3D">
              <w:rPr>
                <w:rStyle w:val="2"/>
                <w:rFonts w:eastAsiaTheme="minorEastAsia"/>
              </w:rPr>
              <w:t xml:space="preserve">a </w:t>
            </w:r>
            <w:r w:rsidR="00676616" w:rsidRPr="00D83A3D">
              <w:rPr>
                <w:rStyle w:val="2"/>
                <w:rFonts w:eastAsiaTheme="minorEastAsia"/>
              </w:rPr>
              <w:t>Raport</w:t>
            </w:r>
            <w:r w:rsidRPr="00D83A3D">
              <w:rPr>
                <w:rStyle w:val="2"/>
                <w:rFonts w:eastAsiaTheme="minorEastAsia"/>
              </w:rPr>
              <w:t>ului</w:t>
            </w:r>
            <w:r w:rsidR="00676616" w:rsidRPr="00D83A3D">
              <w:rPr>
                <w:rStyle w:val="2"/>
                <w:rFonts w:eastAsiaTheme="minorEastAsia"/>
              </w:rPr>
              <w:t xml:space="preserve"> privind rezultatele implementării Programului strategic pentru anii 2014-201</w:t>
            </w:r>
            <w:r w:rsidRPr="00D83A3D">
              <w:rPr>
                <w:rStyle w:val="2"/>
                <w:rFonts w:eastAsiaTheme="minorEastAsia"/>
              </w:rPr>
              <w:t>8</w:t>
            </w:r>
            <w:r w:rsidR="00676616" w:rsidRPr="00D83A3D">
              <w:rPr>
                <w:rStyle w:val="2"/>
                <w:rFonts w:eastAsiaTheme="minorEastAsia"/>
              </w:rPr>
              <w:t>;</w:t>
            </w:r>
          </w:p>
          <w:p w:rsidR="00676616" w:rsidRPr="00D83A3D" w:rsidRDefault="00676616" w:rsidP="00676616">
            <w:pPr>
              <w:ind w:firstLine="280"/>
              <w:rPr>
                <w:rStyle w:val="2"/>
                <w:rFonts w:eastAsiaTheme="minorEastAsia"/>
              </w:rPr>
            </w:pPr>
            <w:r w:rsidRPr="00D83A3D">
              <w:rPr>
                <w:rStyle w:val="2"/>
                <w:rFonts w:eastAsiaTheme="minorEastAsia"/>
              </w:rPr>
              <w:t>Elaborarea diverselor tipuri de proiectări ale activită</w:t>
            </w:r>
            <w:r w:rsidR="003416DE">
              <w:rPr>
                <w:rStyle w:val="2"/>
                <w:rFonts w:eastAsiaTheme="minorEastAsia"/>
              </w:rPr>
              <w:t>ţ</w:t>
            </w:r>
            <w:r w:rsidRPr="00D83A3D">
              <w:rPr>
                <w:rStyle w:val="2"/>
                <w:rFonts w:eastAsiaTheme="minorEastAsia"/>
              </w:rPr>
              <w:t>ii institu</w:t>
            </w:r>
            <w:r w:rsidR="003416DE">
              <w:rPr>
                <w:rStyle w:val="2"/>
                <w:rFonts w:eastAsiaTheme="minorEastAsia"/>
              </w:rPr>
              <w:t>ţ</w:t>
            </w:r>
            <w:r w:rsidRPr="00D83A3D">
              <w:rPr>
                <w:rStyle w:val="2"/>
                <w:rFonts w:eastAsiaTheme="minorEastAsia"/>
              </w:rPr>
              <w:t xml:space="preserve">iei </w:t>
            </w:r>
            <w:r w:rsidR="003416DE">
              <w:rPr>
                <w:rStyle w:val="2"/>
                <w:rFonts w:eastAsiaTheme="minorEastAsia"/>
              </w:rPr>
              <w:t>ş</w:t>
            </w:r>
            <w:r w:rsidRPr="00D83A3D">
              <w:rPr>
                <w:rStyle w:val="2"/>
                <w:rFonts w:eastAsiaTheme="minorEastAsia"/>
              </w:rPr>
              <w:t>i afi</w:t>
            </w:r>
            <w:r w:rsidR="003416DE">
              <w:rPr>
                <w:rStyle w:val="2"/>
                <w:rFonts w:eastAsiaTheme="minorEastAsia"/>
              </w:rPr>
              <w:t>ş</w:t>
            </w:r>
            <w:r w:rsidRPr="00D83A3D">
              <w:rPr>
                <w:rStyle w:val="2"/>
                <w:rFonts w:eastAsiaTheme="minorEastAsia"/>
              </w:rPr>
              <w:t>area lor pe panou informativ;</w:t>
            </w:r>
          </w:p>
          <w:p w:rsidR="00676616" w:rsidRPr="00D83A3D" w:rsidRDefault="00676616" w:rsidP="00676616">
            <w:pPr>
              <w:ind w:firstLine="280"/>
              <w:rPr>
                <w:rStyle w:val="2"/>
                <w:rFonts w:eastAsiaTheme="minorEastAsia"/>
              </w:rPr>
            </w:pPr>
            <w:r w:rsidRPr="00D83A3D">
              <w:rPr>
                <w:rStyle w:val="2"/>
                <w:rFonts w:eastAsiaTheme="minorEastAsia"/>
              </w:rPr>
              <w:t xml:space="preserve">Prezentarea la </w:t>
            </w:r>
            <w:r w:rsidR="003416DE">
              <w:rPr>
                <w:rStyle w:val="2"/>
                <w:rFonts w:eastAsiaTheme="minorEastAsia"/>
              </w:rPr>
              <w:t>ş</w:t>
            </w:r>
            <w:r w:rsidRPr="00D83A3D">
              <w:rPr>
                <w:rStyle w:val="2"/>
                <w:rFonts w:eastAsiaTheme="minorEastAsia"/>
              </w:rPr>
              <w:t>edin</w:t>
            </w:r>
            <w:r w:rsidR="003416DE">
              <w:rPr>
                <w:rStyle w:val="2"/>
                <w:rFonts w:eastAsiaTheme="minorEastAsia"/>
              </w:rPr>
              <w:t>ţ</w:t>
            </w:r>
            <w:r w:rsidRPr="00D83A3D">
              <w:rPr>
                <w:rStyle w:val="2"/>
                <w:rFonts w:eastAsiaTheme="minorEastAsia"/>
              </w:rPr>
              <w:t>a din luna iunie a Consiliului de administra</w:t>
            </w:r>
            <w:r w:rsidR="003416DE">
              <w:rPr>
                <w:rStyle w:val="2"/>
                <w:rFonts w:eastAsiaTheme="minorEastAsia"/>
              </w:rPr>
              <w:t>ţ</w:t>
            </w:r>
            <w:r w:rsidRPr="00D83A3D">
              <w:rPr>
                <w:rStyle w:val="2"/>
                <w:rFonts w:eastAsiaTheme="minorEastAsia"/>
              </w:rPr>
              <w:t>ie a raportului de activitate a institu</w:t>
            </w:r>
            <w:r w:rsidR="003416DE">
              <w:rPr>
                <w:rStyle w:val="2"/>
                <w:rFonts w:eastAsiaTheme="minorEastAsia"/>
              </w:rPr>
              <w:t>ţ</w:t>
            </w:r>
            <w:r w:rsidRPr="00D83A3D">
              <w:rPr>
                <w:rStyle w:val="2"/>
                <w:rFonts w:eastAsiaTheme="minorEastAsia"/>
              </w:rPr>
              <w:t>iei pentru anul de studiu curent;</w:t>
            </w:r>
          </w:p>
          <w:p w:rsidR="00676616" w:rsidRPr="00D83A3D" w:rsidRDefault="00676616" w:rsidP="00676616">
            <w:pPr>
              <w:ind w:firstLine="280"/>
              <w:rPr>
                <w:rStyle w:val="2"/>
                <w:rFonts w:eastAsiaTheme="minorEastAsia"/>
              </w:rPr>
            </w:pPr>
            <w:r w:rsidRPr="00D83A3D">
              <w:rPr>
                <w:rStyle w:val="2"/>
                <w:rFonts w:eastAsiaTheme="minorEastAsia"/>
              </w:rPr>
              <w:t>Respectarea regulamentului de activitate al Consiliului de Administra</w:t>
            </w:r>
            <w:r w:rsidR="003416DE">
              <w:rPr>
                <w:rStyle w:val="2"/>
                <w:rFonts w:eastAsiaTheme="minorEastAsia"/>
              </w:rPr>
              <w:t>ţ</w:t>
            </w:r>
            <w:r w:rsidRPr="00D83A3D">
              <w:rPr>
                <w:rStyle w:val="2"/>
                <w:rFonts w:eastAsiaTheme="minorEastAsia"/>
              </w:rPr>
              <w:t>ie;</w:t>
            </w:r>
          </w:p>
          <w:p w:rsidR="00676616" w:rsidRPr="00D83A3D" w:rsidRDefault="00676616" w:rsidP="00676616">
            <w:pPr>
              <w:ind w:firstLine="280"/>
              <w:rPr>
                <w:rStyle w:val="2"/>
                <w:rFonts w:eastAsiaTheme="minorEastAsia"/>
              </w:rPr>
            </w:pPr>
            <w:r w:rsidRPr="00D83A3D">
              <w:rPr>
                <w:rStyle w:val="2"/>
                <w:rFonts w:eastAsiaTheme="minorEastAsia"/>
              </w:rPr>
              <w:t>În cadrul consiliilor de administraţie să adopte hotărâri cu sarcini concrete;</w:t>
            </w:r>
          </w:p>
          <w:p w:rsidR="00676616" w:rsidRPr="00D83A3D" w:rsidRDefault="00676616" w:rsidP="00676616">
            <w:pPr>
              <w:ind w:firstLine="280"/>
              <w:rPr>
                <w:rStyle w:val="2"/>
                <w:rFonts w:eastAsiaTheme="minorEastAsia"/>
              </w:rPr>
            </w:pPr>
            <w:r w:rsidRPr="00D83A3D">
              <w:rPr>
                <w:rStyle w:val="2"/>
                <w:rFonts w:eastAsiaTheme="minorEastAsia"/>
              </w:rPr>
              <w:t>Respectarea procedurii de organizare şi desfăşurare a controlului intern;</w:t>
            </w:r>
          </w:p>
          <w:p w:rsidR="00676616" w:rsidRPr="00D83A3D" w:rsidRDefault="00676616" w:rsidP="00676616">
            <w:pPr>
              <w:ind w:firstLine="280"/>
              <w:rPr>
                <w:rStyle w:val="2"/>
                <w:rFonts w:eastAsiaTheme="minorEastAsia"/>
              </w:rPr>
            </w:pPr>
            <w:r w:rsidRPr="00D83A3D">
              <w:rPr>
                <w:rStyle w:val="2"/>
                <w:rFonts w:eastAsiaTheme="minorEastAsia"/>
              </w:rPr>
              <w:t>Realizarea asisten</w:t>
            </w:r>
            <w:r w:rsidR="003416DE">
              <w:rPr>
                <w:rStyle w:val="2"/>
                <w:rFonts w:eastAsiaTheme="minorEastAsia"/>
              </w:rPr>
              <w:t>ţ</w:t>
            </w:r>
            <w:r w:rsidRPr="00D83A3D">
              <w:rPr>
                <w:rStyle w:val="2"/>
                <w:rFonts w:eastAsiaTheme="minorEastAsia"/>
              </w:rPr>
              <w:t>ilor la diverse activită</w:t>
            </w:r>
            <w:r w:rsidR="003416DE">
              <w:rPr>
                <w:rStyle w:val="2"/>
                <w:rFonts w:eastAsiaTheme="minorEastAsia"/>
              </w:rPr>
              <w:t>ţ</w:t>
            </w:r>
            <w:r w:rsidRPr="00D83A3D">
              <w:rPr>
                <w:rStyle w:val="2"/>
                <w:rFonts w:eastAsiaTheme="minorEastAsia"/>
              </w:rPr>
              <w:t>i respectând cerin</w:t>
            </w:r>
            <w:r w:rsidR="003416DE">
              <w:rPr>
                <w:rStyle w:val="2"/>
                <w:rFonts w:eastAsiaTheme="minorEastAsia"/>
              </w:rPr>
              <w:t>ţ</w:t>
            </w:r>
            <w:r w:rsidRPr="00D83A3D">
              <w:rPr>
                <w:rStyle w:val="2"/>
                <w:rFonts w:eastAsiaTheme="minorEastAsia"/>
              </w:rPr>
              <w:t>ele în vigoare;</w:t>
            </w:r>
          </w:p>
          <w:p w:rsidR="00676616" w:rsidRPr="00D83A3D" w:rsidRDefault="00676616" w:rsidP="00676616">
            <w:pPr>
              <w:ind w:firstLine="317"/>
              <w:rPr>
                <w:lang w:val="ro-RO"/>
              </w:rPr>
            </w:pPr>
            <w:r w:rsidRPr="00D83A3D">
              <w:rPr>
                <w:rStyle w:val="2"/>
                <w:rFonts w:eastAsiaTheme="minorEastAsia"/>
              </w:rPr>
              <w:t>Asigurarea corectitudinii elaborării ordinelor din Registrele de ordine cu privire la activitatea de bază şi pe personal.</w:t>
            </w:r>
          </w:p>
          <w:p w:rsidR="00676616" w:rsidRPr="00D83A3D" w:rsidRDefault="00676616" w:rsidP="00676616">
            <w:pPr>
              <w:ind w:firstLine="317"/>
              <w:rPr>
                <w:lang w:val="ro-RO"/>
              </w:rPr>
            </w:pPr>
            <w:r w:rsidRPr="00D83A3D">
              <w:rPr>
                <w:rStyle w:val="2"/>
                <w:rFonts w:eastAsiaTheme="minorEastAsia"/>
              </w:rPr>
              <w:t>Actualizarea ordinului cu referire la interzicerea colectărilor ilicite de bani şi prevenirea actelor coruptibile Informarea persoanelor vizate în ordine, contra semnătură.</w:t>
            </w:r>
          </w:p>
          <w:p w:rsidR="00676616" w:rsidRPr="00D83A3D" w:rsidRDefault="00676616" w:rsidP="00676616">
            <w:pPr>
              <w:ind w:firstLine="317"/>
              <w:rPr>
                <w:lang w:val="ro-RO"/>
              </w:rPr>
            </w:pPr>
            <w:r w:rsidRPr="00D83A3D">
              <w:rPr>
                <w:rStyle w:val="2"/>
                <w:rFonts w:eastAsiaTheme="minorEastAsia"/>
              </w:rPr>
              <w:t>Ordonarea şi sistematizarea dosarelor personale ale salariaţilor</w:t>
            </w:r>
          </w:p>
          <w:p w:rsidR="009962E4" w:rsidRDefault="00676616" w:rsidP="00AC7341">
            <w:pPr>
              <w:ind w:firstLine="317"/>
              <w:rPr>
                <w:rStyle w:val="2"/>
                <w:rFonts w:eastAsiaTheme="minorEastAsia"/>
              </w:rPr>
            </w:pPr>
            <w:r w:rsidRPr="00D83A3D">
              <w:rPr>
                <w:rStyle w:val="2"/>
                <w:rFonts w:eastAsiaTheme="minorEastAsia"/>
              </w:rPr>
              <w:t>Asigurarea corectitudinii elaborării ordinelor din Registrele de ordine cu privire la activitatea de bază şi pe personal</w:t>
            </w:r>
          </w:p>
          <w:p w:rsidR="00367A52" w:rsidRPr="00D83A3D" w:rsidRDefault="00367A52" w:rsidP="00AC7341">
            <w:pPr>
              <w:ind w:firstLine="317"/>
              <w:rPr>
                <w:rStyle w:val="2"/>
                <w:rFonts w:eastAsiaTheme="minorEastAsia"/>
              </w:rPr>
            </w:pPr>
          </w:p>
        </w:tc>
      </w:tr>
    </w:tbl>
    <w:p w:rsidR="00964BC8" w:rsidRDefault="00964BC8" w:rsidP="00676616">
      <w:pPr>
        <w:spacing w:line="240" w:lineRule="auto"/>
        <w:jc w:val="center"/>
        <w:rPr>
          <w:rFonts w:ascii="Times New Roman" w:hAnsi="Times New Roman" w:cs="Times New Roman"/>
          <w:sz w:val="24"/>
          <w:szCs w:val="24"/>
          <w:lang w:val="ro-RO"/>
        </w:rPr>
      </w:pPr>
    </w:p>
    <w:p w:rsidR="00367A52" w:rsidRDefault="00367A52" w:rsidP="00676616">
      <w:pPr>
        <w:spacing w:line="240" w:lineRule="auto"/>
        <w:jc w:val="center"/>
        <w:rPr>
          <w:rFonts w:ascii="Times New Roman" w:hAnsi="Times New Roman" w:cs="Times New Roman"/>
          <w:sz w:val="24"/>
          <w:szCs w:val="24"/>
          <w:lang w:val="ro-RO"/>
        </w:rPr>
      </w:pPr>
    </w:p>
    <w:p w:rsidR="00367A52" w:rsidRDefault="00367A52" w:rsidP="00676616">
      <w:pPr>
        <w:spacing w:line="240" w:lineRule="auto"/>
        <w:jc w:val="center"/>
        <w:rPr>
          <w:rFonts w:ascii="Times New Roman" w:hAnsi="Times New Roman" w:cs="Times New Roman"/>
          <w:sz w:val="24"/>
          <w:szCs w:val="24"/>
          <w:lang w:val="ro-RO"/>
        </w:rPr>
      </w:pPr>
    </w:p>
    <w:p w:rsidR="00367A52" w:rsidRDefault="00367A52" w:rsidP="00676616">
      <w:pPr>
        <w:spacing w:line="240" w:lineRule="auto"/>
        <w:jc w:val="center"/>
        <w:rPr>
          <w:rFonts w:ascii="Times New Roman" w:hAnsi="Times New Roman" w:cs="Times New Roman"/>
          <w:sz w:val="24"/>
          <w:szCs w:val="24"/>
          <w:lang w:val="ro-RO"/>
        </w:rPr>
      </w:pPr>
    </w:p>
    <w:p w:rsidR="00326ACE" w:rsidRPr="00D83A3D" w:rsidRDefault="00326ACE" w:rsidP="00367A52">
      <w:pPr>
        <w:jc w:val="center"/>
        <w:rPr>
          <w:rFonts w:ascii="Times New Roman" w:hAnsi="Times New Roman" w:cs="Times New Roman"/>
          <w:sz w:val="24"/>
          <w:szCs w:val="24"/>
          <w:lang w:val="ro-RO"/>
        </w:rPr>
      </w:pPr>
      <w:r w:rsidRPr="00D83A3D">
        <w:rPr>
          <w:rFonts w:ascii="Times New Roman" w:hAnsi="Times New Roman" w:cs="Times New Roman"/>
          <w:sz w:val="24"/>
          <w:szCs w:val="24"/>
          <w:lang w:val="ro-RO"/>
        </w:rPr>
        <w:t>REALIZAREA PROCESULUI EDUCA</w:t>
      </w:r>
      <w:r w:rsidR="003416DE">
        <w:rPr>
          <w:rFonts w:ascii="Times New Roman" w:hAnsi="Times New Roman" w:cs="Times New Roman"/>
          <w:sz w:val="24"/>
          <w:szCs w:val="24"/>
          <w:lang w:val="ro-RO"/>
        </w:rPr>
        <w:t>Ţ</w:t>
      </w:r>
      <w:r w:rsidRPr="00D83A3D">
        <w:rPr>
          <w:rFonts w:ascii="Times New Roman" w:hAnsi="Times New Roman" w:cs="Times New Roman"/>
          <w:sz w:val="24"/>
          <w:szCs w:val="24"/>
          <w:lang w:val="ro-RO"/>
        </w:rPr>
        <w:t>IONAL</w:t>
      </w:r>
    </w:p>
    <w:tbl>
      <w:tblPr>
        <w:tblStyle w:val="a4"/>
        <w:tblW w:w="9923" w:type="dxa"/>
        <w:tblInd w:w="-459" w:type="dxa"/>
        <w:tblLayout w:type="fixed"/>
        <w:tblLook w:val="04A0"/>
      </w:tblPr>
      <w:tblGrid>
        <w:gridCol w:w="1668"/>
        <w:gridCol w:w="4995"/>
        <w:gridCol w:w="3260"/>
      </w:tblGrid>
      <w:tr w:rsidR="00326ACE" w:rsidRPr="00D83A3D" w:rsidTr="00D83A3D">
        <w:tc>
          <w:tcPr>
            <w:tcW w:w="1668" w:type="dxa"/>
            <w:tcBorders>
              <w:left w:val="single" w:sz="4" w:space="0" w:color="auto"/>
            </w:tcBorders>
          </w:tcPr>
          <w:p w:rsidR="00326ACE" w:rsidRPr="00D83A3D" w:rsidRDefault="00326ACE" w:rsidP="00326ACE">
            <w:pPr>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 xml:space="preserve">Criteriile de evaluare a </w:t>
            </w:r>
            <w:r w:rsidRPr="00D83A3D">
              <w:rPr>
                <w:rFonts w:ascii="Times New Roman" w:hAnsi="Times New Roman" w:cs="Times New Roman"/>
                <w:b/>
                <w:sz w:val="24"/>
                <w:szCs w:val="24"/>
                <w:lang w:val="ro-RO"/>
              </w:rPr>
              <w:lastRenderedPageBreak/>
              <w:t>activtăţii  c/d/ indicatori de monitorizare</w:t>
            </w:r>
          </w:p>
        </w:tc>
        <w:tc>
          <w:tcPr>
            <w:tcW w:w="4995" w:type="dxa"/>
          </w:tcPr>
          <w:p w:rsidR="00326ACE" w:rsidRPr="00D83A3D" w:rsidRDefault="00326ACE" w:rsidP="00326ACE">
            <w:pPr>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Reuşite / Aspecte valorificate</w:t>
            </w:r>
          </w:p>
        </w:tc>
        <w:tc>
          <w:tcPr>
            <w:tcW w:w="3260" w:type="dxa"/>
          </w:tcPr>
          <w:p w:rsidR="00326ACE" w:rsidRPr="00D83A3D" w:rsidRDefault="00326ACE" w:rsidP="00326ACE">
            <w:pPr>
              <w:jc w:val="center"/>
              <w:rPr>
                <w:rFonts w:ascii="Times New Roman" w:hAnsi="Times New Roman" w:cs="Times New Roman"/>
                <w:b/>
                <w:sz w:val="24"/>
                <w:szCs w:val="24"/>
                <w:lang w:val="ro-RO"/>
              </w:rPr>
            </w:pPr>
            <w:r w:rsidRPr="00D83A3D">
              <w:rPr>
                <w:rFonts w:ascii="Times New Roman" w:hAnsi="Times New Roman" w:cs="Times New Roman"/>
                <w:b/>
                <w:sz w:val="24"/>
                <w:szCs w:val="24"/>
                <w:lang w:val="ro-RO"/>
              </w:rPr>
              <w:t>Rezerve / Aspecte nevalorificate</w:t>
            </w:r>
          </w:p>
        </w:tc>
      </w:tr>
      <w:tr w:rsidR="00326ACE" w:rsidRPr="003416DE" w:rsidTr="00D83A3D">
        <w:trPr>
          <w:trHeight w:val="1117"/>
        </w:trPr>
        <w:tc>
          <w:tcPr>
            <w:tcW w:w="1668" w:type="dxa"/>
            <w:tcBorders>
              <w:left w:val="single" w:sz="4" w:space="0" w:color="auto"/>
              <w:bottom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Planificarea de lungă / scurtă durată</w:t>
            </w:r>
          </w:p>
        </w:tc>
        <w:tc>
          <w:tcPr>
            <w:tcW w:w="4995" w:type="dxa"/>
            <w:tcBorders>
              <w:bottom w:val="single" w:sz="4" w:space="0" w:color="auto"/>
            </w:tcBorders>
          </w:tcPr>
          <w:p w:rsidR="00326ACE" w:rsidRPr="00D83A3D" w:rsidRDefault="00326ACE" w:rsidP="00326ACE">
            <w:pPr>
              <w:ind w:firstLine="426"/>
              <w:jc w:val="both"/>
              <w:rPr>
                <w:rFonts w:ascii="Times New Roman" w:hAnsi="Times New Roman" w:cs="Times New Roman"/>
                <w:sz w:val="24"/>
                <w:szCs w:val="24"/>
                <w:lang w:val="ro-RO"/>
              </w:rPr>
            </w:pPr>
            <w:r w:rsidRPr="00D83A3D">
              <w:rPr>
                <w:rFonts w:ascii="Times New Roman" w:hAnsi="Times New Roman" w:cs="Times New Roman"/>
                <w:bCs/>
                <w:i/>
                <w:sz w:val="24"/>
                <w:szCs w:val="24"/>
                <w:lang w:val="ro-RO"/>
              </w:rPr>
              <w:t>Planurile tematice</w:t>
            </w:r>
            <w:r w:rsidRPr="00D83A3D">
              <w:rPr>
                <w:rFonts w:ascii="Times New Roman" w:hAnsi="Times New Roman" w:cs="Times New Roman"/>
                <w:b/>
                <w:bCs/>
                <w:sz w:val="24"/>
                <w:szCs w:val="24"/>
                <w:lang w:val="ro-RO"/>
              </w:rPr>
              <w:t xml:space="preserve"> </w:t>
            </w:r>
            <w:r w:rsidR="00367A52" w:rsidRPr="00D83A3D">
              <w:rPr>
                <w:rFonts w:ascii="Times New Roman" w:hAnsi="Times New Roman" w:cs="Times New Roman"/>
                <w:sz w:val="24"/>
                <w:szCs w:val="24"/>
                <w:lang w:val="ro-RO"/>
              </w:rPr>
              <w:t>sunt</w:t>
            </w:r>
            <w:r w:rsidRPr="00D83A3D">
              <w:rPr>
                <w:rFonts w:ascii="Times New Roman" w:hAnsi="Times New Roman" w:cs="Times New Roman"/>
                <w:sz w:val="24"/>
                <w:szCs w:val="24"/>
                <w:lang w:val="ro-RO"/>
              </w:rPr>
              <w:t xml:space="preserve"> aprobate de către managerul institu</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iei de educaţie timpurie </w:t>
            </w:r>
            <w:r w:rsidR="003416DE">
              <w:rPr>
                <w:rFonts w:ascii="Times New Roman" w:cs="Times New Roman"/>
                <w:sz w:val="24"/>
                <w:szCs w:val="24"/>
                <w:lang w:val="ro-RO"/>
              </w:rPr>
              <w:t>ş</w:t>
            </w:r>
            <w:r w:rsidRPr="00D83A3D">
              <w:rPr>
                <w:rFonts w:ascii="Times New Roman" w:hAnsi="Times New Roman" w:cs="Times New Roman"/>
                <w:sz w:val="24"/>
                <w:szCs w:val="24"/>
                <w:lang w:val="ro-RO"/>
              </w:rPr>
              <w:t xml:space="preserve">i sunt elaborate în conformitate cu interesele şi necesităţile copiilor </w:t>
            </w:r>
            <w:r w:rsidR="00367A52" w:rsidRPr="00D83A3D">
              <w:rPr>
                <w:rFonts w:ascii="Times New Roman" w:hAnsi="Times New Roman" w:cs="Times New Roman"/>
                <w:sz w:val="24"/>
                <w:szCs w:val="24"/>
                <w:lang w:val="ro-RO"/>
              </w:rPr>
              <w:t>cât</w:t>
            </w:r>
            <w:r w:rsidRPr="00D83A3D">
              <w:rPr>
                <w:rFonts w:ascii="Times New Roman" w:hAnsi="Times New Roman" w:cs="Times New Roman"/>
                <w:sz w:val="24"/>
                <w:szCs w:val="24"/>
                <w:lang w:val="ro-RO"/>
              </w:rPr>
              <w:t xml:space="preserve"> şi a Scrisorii metodice a anului de </w:t>
            </w:r>
            <w:r w:rsidR="00367A52" w:rsidRPr="00D83A3D">
              <w:rPr>
                <w:rFonts w:ascii="Times New Roman" w:hAnsi="Times New Roman" w:cs="Times New Roman"/>
                <w:sz w:val="24"/>
                <w:szCs w:val="24"/>
                <w:lang w:val="ro-RO"/>
              </w:rPr>
              <w:t>învă</w:t>
            </w:r>
            <w:r w:rsidR="003416DE">
              <w:rPr>
                <w:rFonts w:ascii="Times New Roman" w:hAnsi="Times New Roman" w:cs="Times New Roman"/>
                <w:sz w:val="24"/>
                <w:szCs w:val="24"/>
                <w:lang w:val="ro-RO"/>
              </w:rPr>
              <w:t>ţ</w:t>
            </w:r>
            <w:r w:rsidR="00367A52" w:rsidRPr="00D83A3D">
              <w:rPr>
                <w:rFonts w:ascii="Times New Roman" w:hAnsi="Times New Roman" w:cs="Times New Roman"/>
                <w:sz w:val="24"/>
                <w:szCs w:val="24"/>
                <w:lang w:val="ro-RO"/>
              </w:rPr>
              <w:t>ământ</w:t>
            </w:r>
            <w:r w:rsidRPr="00D83A3D">
              <w:rPr>
                <w:rFonts w:ascii="Times New Roman" w:hAnsi="Times New Roman" w:cs="Times New Roman"/>
                <w:sz w:val="24"/>
                <w:szCs w:val="24"/>
                <w:lang w:val="ro-RO"/>
              </w:rPr>
              <w:t xml:space="preserve"> 2015-2016, 2016-2017. Planificarea unită</w:t>
            </w:r>
            <w:r w:rsidR="003416DE">
              <w:rPr>
                <w:rFonts w:cs="Times New Roman"/>
                <w:sz w:val="24"/>
                <w:szCs w:val="24"/>
                <w:lang w:val="ro-RO"/>
              </w:rPr>
              <w:t>ţ</w:t>
            </w:r>
            <w:r w:rsidRPr="00D83A3D">
              <w:rPr>
                <w:rFonts w:ascii="Times New Roman" w:hAnsi="Times New Roman" w:cs="Times New Roman"/>
                <w:sz w:val="24"/>
                <w:szCs w:val="24"/>
                <w:lang w:val="ro-RO"/>
              </w:rPr>
              <w:t>ilor tematice reflectă capacitatea cadrelor didactice din institu</w:t>
            </w:r>
            <w:r w:rsidR="003416DE">
              <w:rPr>
                <w:rFonts w:ascii="Times New Roman" w:cs="Times New Roman"/>
                <w:sz w:val="24"/>
                <w:szCs w:val="24"/>
                <w:lang w:val="ro-RO"/>
              </w:rPr>
              <w:t>ţ</w:t>
            </w:r>
            <w:r w:rsidRPr="00D83A3D">
              <w:rPr>
                <w:rFonts w:ascii="Times New Roman" w:hAnsi="Times New Roman" w:cs="Times New Roman"/>
                <w:sz w:val="24"/>
                <w:szCs w:val="24"/>
                <w:lang w:val="ro-RO"/>
              </w:rPr>
              <w:t>ie de a respecta succesiunea logică a etapelor de desfă</w:t>
            </w:r>
            <w:r w:rsidR="003416DE">
              <w:rPr>
                <w:rFonts w:cs="Times New Roman"/>
                <w:sz w:val="24"/>
                <w:szCs w:val="24"/>
                <w:lang w:val="ro-RO"/>
              </w:rPr>
              <w:t>ş</w:t>
            </w:r>
            <w:r w:rsidRPr="00D83A3D">
              <w:rPr>
                <w:rFonts w:ascii="Times New Roman" w:hAnsi="Times New Roman" w:cs="Times New Roman"/>
                <w:sz w:val="24"/>
                <w:szCs w:val="24"/>
                <w:lang w:val="ro-RO"/>
              </w:rPr>
              <w:t>urarea activităţilor.</w:t>
            </w:r>
          </w:p>
          <w:p w:rsidR="00326ACE" w:rsidRPr="00D83A3D" w:rsidRDefault="00326ACE" w:rsidP="00326ACE">
            <w:pPr>
              <w:ind w:firstLine="426"/>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w:t>
            </w:r>
            <w:r w:rsidRPr="00D83A3D">
              <w:rPr>
                <w:rFonts w:ascii="Times New Roman" w:hAnsi="Times New Roman" w:cs="Times New Roman"/>
                <w:i/>
                <w:sz w:val="24"/>
                <w:szCs w:val="24"/>
                <w:lang w:val="ro-RO"/>
              </w:rPr>
              <w:t>Planificarea de lungă durată</w:t>
            </w:r>
            <w:r w:rsidRPr="00D83A3D">
              <w:rPr>
                <w:rFonts w:ascii="Times New Roman" w:hAnsi="Times New Roman" w:cs="Times New Roman"/>
                <w:sz w:val="24"/>
                <w:szCs w:val="24"/>
                <w:lang w:val="ro-RO"/>
              </w:rPr>
              <w:t xml:space="preserve"> vizează atingerea diverselor obiective de referin</w:t>
            </w:r>
            <w:r w:rsidR="003416DE">
              <w:rPr>
                <w:rFonts w:ascii="Times New Roman" w:cs="Times New Roman"/>
                <w:sz w:val="24"/>
                <w:szCs w:val="24"/>
                <w:lang w:val="ro-RO"/>
              </w:rPr>
              <w:t>ţ</w:t>
            </w:r>
            <w:r w:rsidRPr="00D83A3D">
              <w:rPr>
                <w:rFonts w:ascii="Times New Roman" w:hAnsi="Times New Roman" w:cs="Times New Roman"/>
                <w:sz w:val="24"/>
                <w:szCs w:val="24"/>
                <w:lang w:val="ro-RO"/>
              </w:rPr>
              <w:t>ă din mai multe arii curriculare prin activarea centrelor de activitate în care se desfă</w:t>
            </w:r>
            <w:r w:rsidR="003416DE">
              <w:rPr>
                <w:rFonts w:cs="Times New Roman"/>
                <w:sz w:val="24"/>
                <w:szCs w:val="24"/>
                <w:lang w:val="ro-RO"/>
              </w:rPr>
              <w:t>ş</w:t>
            </w:r>
            <w:r w:rsidRPr="00D83A3D">
              <w:rPr>
                <w:rFonts w:ascii="Times New Roman" w:hAnsi="Times New Roman" w:cs="Times New Roman"/>
                <w:sz w:val="24"/>
                <w:szCs w:val="24"/>
                <w:lang w:val="ro-RO"/>
              </w:rPr>
              <w:t>oară procesul educa</w:t>
            </w:r>
            <w:r w:rsidR="003416DE">
              <w:rPr>
                <w:rFonts w:ascii="Times New Roman" w:cs="Times New Roman"/>
                <w:sz w:val="24"/>
                <w:szCs w:val="24"/>
                <w:lang w:val="ro-RO"/>
              </w:rPr>
              <w:t>ţ</w:t>
            </w:r>
            <w:r w:rsidRPr="00D83A3D">
              <w:rPr>
                <w:rFonts w:ascii="Times New Roman" w:hAnsi="Times New Roman" w:cs="Times New Roman"/>
                <w:sz w:val="24"/>
                <w:szCs w:val="24"/>
                <w:lang w:val="ro-RO"/>
              </w:rPr>
              <w:t>ional. Unită</w:t>
            </w:r>
            <w:r w:rsidR="003416DE">
              <w:rPr>
                <w:rFonts w:cs="Times New Roman"/>
                <w:sz w:val="24"/>
                <w:szCs w:val="24"/>
                <w:lang w:val="ro-RO"/>
              </w:rPr>
              <w:t>ţ</w:t>
            </w:r>
            <w:r w:rsidRPr="00D83A3D">
              <w:rPr>
                <w:rFonts w:ascii="Times New Roman" w:hAnsi="Times New Roman" w:cs="Times New Roman"/>
                <w:sz w:val="24"/>
                <w:szCs w:val="24"/>
                <w:lang w:val="ro-RO"/>
              </w:rPr>
              <w:t xml:space="preserve">ile tematice pornesc de la ceea ce </w:t>
            </w:r>
            <w:r w:rsidR="003416DE">
              <w:rPr>
                <w:rFonts w:ascii="Times New Roman" w:cs="Times New Roman"/>
                <w:sz w:val="24"/>
                <w:szCs w:val="24"/>
                <w:lang w:val="ro-RO"/>
              </w:rPr>
              <w:t>ş</w:t>
            </w:r>
            <w:r w:rsidRPr="00D83A3D">
              <w:rPr>
                <w:rFonts w:ascii="Times New Roman" w:hAnsi="Times New Roman" w:cs="Times New Roman"/>
                <w:sz w:val="24"/>
                <w:szCs w:val="24"/>
                <w:lang w:val="ro-RO"/>
              </w:rPr>
              <w:t xml:space="preserve">tiu </w:t>
            </w:r>
            <w:r w:rsidR="003416DE">
              <w:rPr>
                <w:rFonts w:ascii="Times New Roman" w:cs="Times New Roman"/>
                <w:sz w:val="24"/>
                <w:szCs w:val="24"/>
                <w:lang w:val="ro-RO"/>
              </w:rPr>
              <w:t>ş</w:t>
            </w:r>
            <w:r w:rsidRPr="00D83A3D">
              <w:rPr>
                <w:rFonts w:ascii="Times New Roman" w:hAnsi="Times New Roman" w:cs="Times New Roman"/>
                <w:sz w:val="24"/>
                <w:szCs w:val="24"/>
                <w:lang w:val="ro-RO"/>
              </w:rPr>
              <w:t xml:space="preserve">i pot face deja copiii </w:t>
            </w:r>
            <w:r w:rsidR="003416DE">
              <w:rPr>
                <w:rFonts w:ascii="Times New Roman" w:cs="Times New Roman"/>
                <w:sz w:val="24"/>
                <w:szCs w:val="24"/>
                <w:lang w:val="ro-RO"/>
              </w:rPr>
              <w:t>ş</w:t>
            </w:r>
            <w:r w:rsidRPr="00D83A3D">
              <w:rPr>
                <w:rFonts w:ascii="Times New Roman" w:hAnsi="Times New Roman" w:cs="Times New Roman"/>
                <w:sz w:val="24"/>
                <w:szCs w:val="24"/>
                <w:lang w:val="ro-RO"/>
              </w:rPr>
              <w:t xml:space="preserve">i se </w:t>
            </w:r>
            <w:r w:rsidR="00367A52" w:rsidRPr="00D83A3D">
              <w:rPr>
                <w:rFonts w:ascii="Times New Roman" w:hAnsi="Times New Roman" w:cs="Times New Roman"/>
                <w:sz w:val="24"/>
                <w:szCs w:val="24"/>
                <w:lang w:val="ro-RO"/>
              </w:rPr>
              <w:t>creează</w:t>
            </w:r>
            <w:r w:rsidRPr="00D83A3D">
              <w:rPr>
                <w:rFonts w:ascii="Times New Roman" w:hAnsi="Times New Roman" w:cs="Times New Roman"/>
                <w:sz w:val="24"/>
                <w:szCs w:val="24"/>
                <w:lang w:val="ro-RO"/>
              </w:rPr>
              <w:t xml:space="preserve"> oportunită</w:t>
            </w:r>
            <w:r w:rsidR="003416DE">
              <w:rPr>
                <w:rFonts w:cs="Times New Roman"/>
                <w:sz w:val="24"/>
                <w:szCs w:val="24"/>
                <w:lang w:val="ro-RO"/>
              </w:rPr>
              <w:t>ţ</w:t>
            </w:r>
            <w:r w:rsidRPr="00D83A3D">
              <w:rPr>
                <w:rFonts w:ascii="Times New Roman" w:hAnsi="Times New Roman" w:cs="Times New Roman"/>
                <w:sz w:val="24"/>
                <w:szCs w:val="24"/>
                <w:lang w:val="ro-RO"/>
              </w:rPr>
              <w:t xml:space="preserve">i de dezvoltare a noilor deprinderi </w:t>
            </w:r>
            <w:r w:rsidR="003416DE">
              <w:rPr>
                <w:rFonts w:ascii="Times New Roman" w:cs="Times New Roman"/>
                <w:sz w:val="24"/>
                <w:szCs w:val="24"/>
                <w:lang w:val="ro-RO"/>
              </w:rPr>
              <w:t>ş</w:t>
            </w:r>
            <w:r w:rsidRPr="00D83A3D">
              <w:rPr>
                <w:rFonts w:ascii="Times New Roman" w:hAnsi="Times New Roman" w:cs="Times New Roman"/>
                <w:sz w:val="24"/>
                <w:szCs w:val="24"/>
                <w:lang w:val="ro-RO"/>
              </w:rPr>
              <w:t>i cuno</w:t>
            </w:r>
            <w:r w:rsidR="003416DE">
              <w:rPr>
                <w:rFonts w:ascii="Times New Roman" w:cs="Times New Roman"/>
                <w:sz w:val="24"/>
                <w:szCs w:val="24"/>
                <w:lang w:val="ro-RO"/>
              </w:rPr>
              <w:t>ş</w:t>
            </w:r>
            <w:r w:rsidRPr="00D83A3D">
              <w:rPr>
                <w:rFonts w:ascii="Times New Roman" w:hAnsi="Times New Roman" w:cs="Times New Roman"/>
                <w:sz w:val="24"/>
                <w:szCs w:val="24"/>
                <w:lang w:val="ro-RO"/>
              </w:rPr>
              <w:t>tin</w:t>
            </w:r>
            <w:r w:rsidR="003416DE">
              <w:rPr>
                <w:rFonts w:ascii="Times New Roman" w:cs="Times New Roman"/>
                <w:sz w:val="24"/>
                <w:szCs w:val="24"/>
                <w:lang w:val="ro-RO"/>
              </w:rPr>
              <w:t>ţ</w:t>
            </w:r>
            <w:r w:rsidRPr="00D83A3D">
              <w:rPr>
                <w:rFonts w:ascii="Times New Roman" w:hAnsi="Times New Roman" w:cs="Times New Roman"/>
                <w:sz w:val="24"/>
                <w:szCs w:val="24"/>
                <w:lang w:val="ro-RO"/>
              </w:rPr>
              <w:t>e.</w:t>
            </w:r>
          </w:p>
          <w:p w:rsidR="00326ACE" w:rsidRPr="00D83A3D" w:rsidRDefault="00326ACE" w:rsidP="00326ACE">
            <w:pPr>
              <w:ind w:firstLine="426"/>
              <w:jc w:val="both"/>
              <w:rPr>
                <w:rFonts w:ascii="Times New Roman" w:hAnsi="Times New Roman" w:cs="Times New Roman"/>
                <w:sz w:val="24"/>
                <w:szCs w:val="24"/>
                <w:lang w:val="ro-RO"/>
              </w:rPr>
            </w:pPr>
            <w:r w:rsidRPr="00D83A3D">
              <w:rPr>
                <w:rFonts w:ascii="Times New Roman" w:hAnsi="Times New Roman" w:cs="Times New Roman"/>
                <w:bCs/>
                <w:i/>
                <w:sz w:val="24"/>
                <w:szCs w:val="24"/>
                <w:lang w:val="ro-RO"/>
              </w:rPr>
              <w:t>Planificarea de scurtă durată</w:t>
            </w:r>
            <w:r w:rsidRPr="00D83A3D">
              <w:rPr>
                <w:rFonts w:ascii="Times New Roman" w:hAnsi="Times New Roman" w:cs="Times New Roman"/>
                <w:bCs/>
                <w:sz w:val="24"/>
                <w:szCs w:val="24"/>
                <w:lang w:val="ro-RO"/>
              </w:rPr>
              <w:t xml:space="preserve"> </w:t>
            </w:r>
            <w:r w:rsidRPr="00D83A3D">
              <w:rPr>
                <w:rFonts w:ascii="Times New Roman" w:hAnsi="Times New Roman" w:cs="Times New Roman"/>
                <w:sz w:val="24"/>
                <w:szCs w:val="24"/>
                <w:lang w:val="ro-RO"/>
              </w:rPr>
              <w:t>este elaborată în baza Proiectării tematice, fiind respectate în majoritatea cazurilor, cerin</w:t>
            </w:r>
            <w:r w:rsidR="003416DE">
              <w:rPr>
                <w:rFonts w:ascii="Times New Roman" w:cs="Times New Roman"/>
                <w:sz w:val="24"/>
                <w:szCs w:val="24"/>
                <w:lang w:val="ro-RO"/>
              </w:rPr>
              <w:t>ţ</w:t>
            </w:r>
            <w:r w:rsidRPr="00D83A3D">
              <w:rPr>
                <w:rFonts w:ascii="Times New Roman" w:hAnsi="Times New Roman" w:cs="Times New Roman"/>
                <w:sz w:val="24"/>
                <w:szCs w:val="24"/>
                <w:lang w:val="ro-RO"/>
              </w:rPr>
              <w:t>ele fa</w:t>
            </w:r>
            <w:r w:rsidR="003416DE">
              <w:rPr>
                <w:rFonts w:ascii="Times New Roman" w:cs="Times New Roman"/>
                <w:sz w:val="24"/>
                <w:szCs w:val="24"/>
                <w:lang w:val="ro-RO"/>
              </w:rPr>
              <w:t>ţ</w:t>
            </w:r>
            <w:r w:rsidRPr="00D83A3D">
              <w:rPr>
                <w:rFonts w:ascii="Times New Roman" w:hAnsi="Times New Roman" w:cs="Times New Roman"/>
                <w:sz w:val="24"/>
                <w:szCs w:val="24"/>
                <w:lang w:val="ro-RO"/>
              </w:rPr>
              <w:t>ă de proiectarea unei activită</w:t>
            </w:r>
            <w:r w:rsidR="003416DE">
              <w:rPr>
                <w:rFonts w:cs="Times New Roman"/>
                <w:sz w:val="24"/>
                <w:szCs w:val="24"/>
                <w:lang w:val="ro-RO"/>
              </w:rPr>
              <w:t>ţ</w:t>
            </w:r>
            <w:r w:rsidRPr="00D83A3D">
              <w:rPr>
                <w:rFonts w:ascii="Times New Roman" w:hAnsi="Times New Roman" w:cs="Times New Roman"/>
                <w:sz w:val="24"/>
                <w:szCs w:val="24"/>
                <w:lang w:val="ro-RO"/>
              </w:rPr>
              <w:t>i integrate, are lor intercalarea activită</w:t>
            </w:r>
            <w:r w:rsidR="003416DE">
              <w:rPr>
                <w:rFonts w:cs="Times New Roman"/>
                <w:sz w:val="24"/>
                <w:szCs w:val="24"/>
                <w:lang w:val="ro-RO"/>
              </w:rPr>
              <w:t>ţ</w:t>
            </w:r>
            <w:r w:rsidRPr="00D83A3D">
              <w:rPr>
                <w:rFonts w:ascii="Times New Roman" w:hAnsi="Times New Roman" w:cs="Times New Roman"/>
                <w:sz w:val="24"/>
                <w:szCs w:val="24"/>
                <w:lang w:val="ro-RO"/>
              </w:rPr>
              <w:t>ilor de diminea</w:t>
            </w:r>
            <w:r w:rsidR="003416DE">
              <w:rPr>
                <w:rFonts w:ascii="Times New Roman" w:cs="Times New Roman"/>
                <w:sz w:val="24"/>
                <w:szCs w:val="24"/>
                <w:lang w:val="ro-RO"/>
              </w:rPr>
              <w:t>ţ</w:t>
            </w:r>
            <w:r w:rsidRPr="00D83A3D">
              <w:rPr>
                <w:rFonts w:ascii="Times New Roman" w:hAnsi="Times New Roman" w:cs="Times New Roman"/>
                <w:sz w:val="24"/>
                <w:szCs w:val="24"/>
                <w:lang w:val="ro-RO"/>
              </w:rPr>
              <w:t>ă cu cele de după amiază, realizarea obiectivelor de referin</w:t>
            </w:r>
            <w:r w:rsidR="003416DE">
              <w:rPr>
                <w:rFonts w:ascii="Times New Roman" w:cs="Times New Roman"/>
                <w:sz w:val="24"/>
                <w:szCs w:val="24"/>
                <w:lang w:val="ro-RO"/>
              </w:rPr>
              <w:t>ţ</w:t>
            </w:r>
            <w:r w:rsidRPr="00D83A3D">
              <w:rPr>
                <w:rFonts w:ascii="Times New Roman" w:hAnsi="Times New Roman" w:cs="Times New Roman"/>
                <w:sz w:val="24"/>
                <w:szCs w:val="24"/>
                <w:lang w:val="ro-RO"/>
              </w:rPr>
              <w:t>ă, opera</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ionale </w:t>
            </w:r>
            <w:r w:rsidR="003416DE">
              <w:rPr>
                <w:rFonts w:ascii="Times New Roman" w:cs="Times New Roman"/>
                <w:sz w:val="24"/>
                <w:szCs w:val="24"/>
                <w:lang w:val="ro-RO"/>
              </w:rPr>
              <w:t>ş</w:t>
            </w:r>
            <w:r w:rsidRPr="00D83A3D">
              <w:rPr>
                <w:rFonts w:ascii="Times New Roman" w:hAnsi="Times New Roman" w:cs="Times New Roman"/>
                <w:sz w:val="24"/>
                <w:szCs w:val="24"/>
                <w:lang w:val="ro-RO"/>
              </w:rPr>
              <w:t xml:space="preserve">i a sarcinilor de lucru în diverse moment </w:t>
            </w:r>
            <w:r w:rsidR="00367A52" w:rsidRPr="00D83A3D">
              <w:rPr>
                <w:rFonts w:ascii="Times New Roman" w:hAnsi="Times New Roman" w:cs="Times New Roman"/>
                <w:sz w:val="24"/>
                <w:szCs w:val="24"/>
                <w:lang w:val="ro-RO"/>
              </w:rPr>
              <w:t>cât</w:t>
            </w:r>
            <w:r w:rsidRPr="00D83A3D">
              <w:rPr>
                <w:rFonts w:ascii="Times New Roman" w:hAnsi="Times New Roman" w:cs="Times New Roman"/>
                <w:sz w:val="24"/>
                <w:szCs w:val="24"/>
                <w:lang w:val="ro-RO"/>
              </w:rPr>
              <w:t xml:space="preserve"> şi subiectul activităţilor propuse pentru o zi.</w:t>
            </w:r>
          </w:p>
        </w:tc>
        <w:tc>
          <w:tcPr>
            <w:tcW w:w="3260" w:type="dxa"/>
            <w:tcBorders>
              <w:bottom w:val="single" w:sz="4" w:space="0" w:color="auto"/>
            </w:tcBorders>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Centrul tematic nu este afişat complet în vizorul părinţilor, lipseşte scrisoarea de intenţie şi graficul CCC.</w:t>
            </w: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În planificarea de scurtă durată au fost determinate unele rezerve ce ţine de conţinut. La unele proiecte tematice nu sunt descrise concret sarcinile de lucru şi materiale puse la dispoziţie pentru realizarea acestora. </w:t>
            </w: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p w:rsidR="00326ACE" w:rsidRPr="00D83A3D" w:rsidRDefault="00326ACE" w:rsidP="00326ACE">
            <w:pPr>
              <w:rPr>
                <w:rFonts w:ascii="Times New Roman" w:hAnsi="Times New Roman" w:cs="Times New Roman"/>
                <w:sz w:val="24"/>
                <w:szCs w:val="24"/>
                <w:lang w:val="ro-RO"/>
              </w:rPr>
            </w:pP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Formularea şi</w:t>
            </w:r>
          </w:p>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 xml:space="preserve"> realizarea obiectivelor.</w:t>
            </w:r>
          </w:p>
        </w:tc>
        <w:tc>
          <w:tcPr>
            <w:tcW w:w="4995"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În cadrul planificărilor de lungă şi scurtă durată sunt identificate un şir de obiective de referinţă </w:t>
            </w:r>
            <w:r w:rsidRPr="00D83A3D">
              <w:rPr>
                <w:rFonts w:ascii="Times New Roman" w:hAnsi="Times New Roman" w:cs="Times New Roman"/>
                <w:color w:val="000000" w:themeColor="text1"/>
                <w:sz w:val="24"/>
                <w:szCs w:val="24"/>
                <w:lang w:val="ro-RO"/>
              </w:rPr>
              <w:t>şi operaţionale care au rolul de a descrie</w:t>
            </w:r>
            <w:r w:rsidRPr="00D83A3D">
              <w:rPr>
                <w:rFonts w:ascii="Times New Roman" w:hAnsi="Times New Roman" w:cs="Times New Roman"/>
                <w:sz w:val="24"/>
                <w:szCs w:val="24"/>
                <w:lang w:val="ro-RO"/>
              </w:rPr>
              <w:t xml:space="preserve"> comportamentele aşteptate de educatori la diferite arii curriculare. Obiectivele de referinţă sunt formulate conform Curriculum-ului. </w:t>
            </w:r>
          </w:p>
        </w:tc>
        <w:tc>
          <w:tcPr>
            <w:tcW w:w="3260"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Obiectivele operaţionale nu răspund la toate întrebările care ar trebui să determine cantitatea s-au în ce condiţii se necesită realizare.</w:t>
            </w: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Unele obiective operaţionale includ mai multe acţiuni şi este dificil de evaluat la finele activităţii s-au la autoevaluarea activităţii cadrului didactic.</w:t>
            </w: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Obiectivele de referinţă  la Educaţia muzicală se realizează parţial din lipsa specialistului şi a unităţii de conducător muzical. </w:t>
            </w: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Sala festivă lipseşte. Activităţile muzicale se realizează în sala de grupă.</w:t>
            </w: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Desfăşurarea activităţilor integrate</w:t>
            </w:r>
          </w:p>
        </w:tc>
        <w:tc>
          <w:tcPr>
            <w:tcW w:w="4995" w:type="dxa"/>
          </w:tcPr>
          <w:p w:rsidR="00326ACE" w:rsidRPr="00D83A3D" w:rsidRDefault="00326ACE" w:rsidP="00326ACE">
            <w:pPr>
              <w:tabs>
                <w:tab w:val="left" w:pos="322"/>
              </w:tabs>
              <w:ind w:left="40"/>
              <w:jc w:val="both"/>
              <w:rPr>
                <w:rFonts w:ascii="Times New Roman" w:hAnsi="Times New Roman" w:cs="Times New Roman"/>
                <w:sz w:val="24"/>
                <w:szCs w:val="24"/>
                <w:lang w:val="ro-RO"/>
              </w:rPr>
            </w:pPr>
            <w:r w:rsidRPr="00D83A3D">
              <w:rPr>
                <w:rFonts w:ascii="Times New Roman" w:hAnsi="Times New Roman" w:cs="Times New Roman"/>
                <w:b/>
                <w:bCs/>
                <w:sz w:val="24"/>
                <w:szCs w:val="24"/>
                <w:lang w:val="ro-RO"/>
              </w:rPr>
              <w:t xml:space="preserve">       Activităţile integrate </w:t>
            </w:r>
            <w:r w:rsidRPr="00D83A3D">
              <w:rPr>
                <w:rFonts w:ascii="Times New Roman" w:hAnsi="Times New Roman" w:cs="Times New Roman"/>
                <w:bCs/>
                <w:sz w:val="24"/>
                <w:szCs w:val="24"/>
                <w:lang w:val="ro-RO"/>
              </w:rPr>
              <w:t>sunt</w:t>
            </w:r>
            <w:r w:rsidRPr="00D83A3D">
              <w:rPr>
                <w:rFonts w:ascii="Times New Roman" w:hAnsi="Times New Roman" w:cs="Times New Roman"/>
                <w:b/>
                <w:bCs/>
                <w:sz w:val="24"/>
                <w:szCs w:val="24"/>
                <w:lang w:val="ro-RO"/>
              </w:rPr>
              <w:t xml:space="preserve"> </w:t>
            </w:r>
            <w:r w:rsidRPr="00D83A3D">
              <w:rPr>
                <w:rFonts w:ascii="Times New Roman" w:hAnsi="Times New Roman" w:cs="Times New Roman"/>
                <w:bCs/>
                <w:sz w:val="24"/>
                <w:szCs w:val="24"/>
                <w:lang w:val="ro-RO"/>
              </w:rPr>
              <w:t>proiectate</w:t>
            </w:r>
            <w:r w:rsidRPr="00D83A3D">
              <w:rPr>
                <w:rFonts w:ascii="Times New Roman" w:hAnsi="Times New Roman" w:cs="Times New Roman"/>
                <w:b/>
                <w:bCs/>
                <w:sz w:val="24"/>
                <w:szCs w:val="24"/>
                <w:lang w:val="ro-RO"/>
              </w:rPr>
              <w:t xml:space="preserve"> </w:t>
            </w:r>
            <w:r w:rsidRPr="00D83A3D">
              <w:rPr>
                <w:rFonts w:ascii="Times New Roman" w:hAnsi="Times New Roman" w:cs="Times New Roman"/>
                <w:sz w:val="24"/>
                <w:szCs w:val="24"/>
                <w:lang w:val="ro-RO"/>
              </w:rPr>
              <w:t xml:space="preserve">de către cadrele didactice </w:t>
            </w:r>
            <w:r w:rsidR="003416DE">
              <w:rPr>
                <w:rFonts w:ascii="Times New Roman" w:cs="Times New Roman"/>
                <w:sz w:val="24"/>
                <w:szCs w:val="24"/>
                <w:lang w:val="ro-RO"/>
              </w:rPr>
              <w:t>ţ</w:t>
            </w:r>
            <w:r w:rsidR="00367A52" w:rsidRPr="00D83A3D">
              <w:rPr>
                <w:rFonts w:ascii="Times New Roman" w:hAnsi="Times New Roman" w:cs="Times New Roman"/>
                <w:sz w:val="24"/>
                <w:szCs w:val="24"/>
                <w:lang w:val="ro-RO"/>
              </w:rPr>
              <w:t>inându-se</w:t>
            </w:r>
            <w:r w:rsidRPr="00D83A3D">
              <w:rPr>
                <w:rFonts w:ascii="Times New Roman" w:hAnsi="Times New Roman" w:cs="Times New Roman"/>
                <w:sz w:val="24"/>
                <w:szCs w:val="24"/>
                <w:lang w:val="ro-RO"/>
              </w:rPr>
              <w:t xml:space="preserve"> cont de etapele de desfă</w:t>
            </w:r>
            <w:r w:rsidR="003416DE">
              <w:rPr>
                <w:rFonts w:cs="Times New Roman"/>
                <w:sz w:val="24"/>
                <w:szCs w:val="24"/>
                <w:lang w:val="ro-RO"/>
              </w:rPr>
              <w:t>ş</w:t>
            </w:r>
            <w:r w:rsidRPr="00D83A3D">
              <w:rPr>
                <w:rFonts w:ascii="Times New Roman" w:hAnsi="Times New Roman" w:cs="Times New Roman"/>
                <w:sz w:val="24"/>
                <w:szCs w:val="24"/>
                <w:lang w:val="ro-RO"/>
              </w:rPr>
              <w:t>urare a unei activită</w:t>
            </w:r>
            <w:r w:rsidR="003416DE">
              <w:rPr>
                <w:rFonts w:cs="Times New Roman"/>
                <w:sz w:val="24"/>
                <w:szCs w:val="24"/>
                <w:lang w:val="ro-RO"/>
              </w:rPr>
              <w:t>ţ</w:t>
            </w:r>
            <w:r w:rsidRPr="00D83A3D">
              <w:rPr>
                <w:rFonts w:ascii="Times New Roman" w:hAnsi="Times New Roman" w:cs="Times New Roman"/>
                <w:sz w:val="24"/>
                <w:szCs w:val="24"/>
                <w:lang w:val="ro-RO"/>
              </w:rPr>
              <w:t>i. S-a pus accent pe evaluarea, autoevaluarea cuno</w:t>
            </w:r>
            <w:r w:rsidR="003416DE">
              <w:rPr>
                <w:rFonts w:ascii="Times New Roman" w:cs="Times New Roman"/>
                <w:sz w:val="24"/>
                <w:szCs w:val="24"/>
                <w:lang w:val="ro-RO"/>
              </w:rPr>
              <w:t>ş</w:t>
            </w:r>
            <w:r w:rsidRPr="00D83A3D">
              <w:rPr>
                <w:rFonts w:ascii="Times New Roman" w:hAnsi="Times New Roman" w:cs="Times New Roman"/>
                <w:sz w:val="24"/>
                <w:szCs w:val="24"/>
                <w:lang w:val="ro-RO"/>
              </w:rPr>
              <w:t>tin</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elor copiilor la fiecare activitate </w:t>
            </w:r>
            <w:r w:rsidR="00367A52" w:rsidRPr="00D83A3D">
              <w:rPr>
                <w:rFonts w:ascii="Times New Roman" w:hAnsi="Times New Roman" w:cs="Times New Roman"/>
                <w:sz w:val="24"/>
                <w:szCs w:val="24"/>
                <w:lang w:val="ro-RO"/>
              </w:rPr>
              <w:t>cât</w:t>
            </w:r>
            <w:r w:rsidRPr="00D83A3D">
              <w:rPr>
                <w:rFonts w:ascii="Times New Roman" w:hAnsi="Times New Roman" w:cs="Times New Roman"/>
                <w:sz w:val="24"/>
                <w:szCs w:val="24"/>
                <w:lang w:val="ro-RO"/>
              </w:rPr>
              <w:t xml:space="preserve"> şi la finele realizării unor </w:t>
            </w:r>
            <w:r w:rsidRPr="00D83A3D">
              <w:rPr>
                <w:rFonts w:ascii="Times New Roman" w:hAnsi="Times New Roman" w:cs="Times New Roman"/>
                <w:sz w:val="24"/>
                <w:szCs w:val="24"/>
                <w:lang w:val="ro-RO"/>
              </w:rPr>
              <w:lastRenderedPageBreak/>
              <w:t xml:space="preserve">sarcini de lucru în grup şi centre pe parcursul desfăşurării activităţilor. </w:t>
            </w:r>
            <w:r w:rsidR="00367A52" w:rsidRPr="00D83A3D">
              <w:rPr>
                <w:rFonts w:ascii="Times New Roman" w:hAnsi="Times New Roman" w:cs="Times New Roman"/>
                <w:sz w:val="24"/>
                <w:szCs w:val="24"/>
                <w:lang w:val="ro-RO"/>
              </w:rPr>
              <w:t>Sunt</w:t>
            </w:r>
            <w:r w:rsidRPr="00D83A3D">
              <w:rPr>
                <w:rFonts w:ascii="Times New Roman" w:hAnsi="Times New Roman" w:cs="Times New Roman"/>
                <w:sz w:val="24"/>
                <w:szCs w:val="24"/>
                <w:lang w:val="ro-RO"/>
              </w:rPr>
              <w:t xml:space="preserve"> valorificate momentele spontane de interes ale pre</w:t>
            </w:r>
            <w:r w:rsidR="003416DE">
              <w:rPr>
                <w:rFonts w:ascii="Times New Roman" w:cs="Times New Roman"/>
                <w:sz w:val="24"/>
                <w:szCs w:val="24"/>
                <w:lang w:val="ro-RO"/>
              </w:rPr>
              <w:t>ş</w:t>
            </w:r>
            <w:r w:rsidRPr="00D83A3D">
              <w:rPr>
                <w:rFonts w:ascii="Times New Roman" w:hAnsi="Times New Roman" w:cs="Times New Roman"/>
                <w:sz w:val="24"/>
                <w:szCs w:val="24"/>
                <w:lang w:val="ro-RO"/>
              </w:rPr>
              <w:t>colarilor pentru lucruri noi în scopul extinderii învă</w:t>
            </w:r>
            <w:r w:rsidR="003416DE">
              <w:rPr>
                <w:rFonts w:cs="Times New Roman"/>
                <w:sz w:val="24"/>
                <w:szCs w:val="24"/>
                <w:lang w:val="ro-RO"/>
              </w:rPr>
              <w:t>ţ</w:t>
            </w:r>
            <w:r w:rsidRPr="00D83A3D">
              <w:rPr>
                <w:rFonts w:ascii="Times New Roman" w:hAnsi="Times New Roman" w:cs="Times New Roman"/>
                <w:sz w:val="24"/>
                <w:szCs w:val="24"/>
                <w:lang w:val="ro-RO"/>
              </w:rPr>
              <w:t xml:space="preserve">ării lor. </w:t>
            </w:r>
          </w:p>
          <w:p w:rsidR="00326ACE" w:rsidRPr="00D83A3D" w:rsidRDefault="00326ACE" w:rsidP="00326ACE">
            <w:pPr>
              <w:tabs>
                <w:tab w:val="left" w:pos="322"/>
              </w:tabs>
              <w:ind w:left="40"/>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În cadrul activită</w:t>
            </w:r>
            <w:r w:rsidR="003416DE">
              <w:rPr>
                <w:rFonts w:cs="Times New Roman"/>
                <w:sz w:val="24"/>
                <w:szCs w:val="24"/>
                <w:lang w:val="ro-RO"/>
              </w:rPr>
              <w:t>ţ</w:t>
            </w:r>
            <w:r w:rsidRPr="00D83A3D">
              <w:rPr>
                <w:rFonts w:ascii="Times New Roman" w:hAnsi="Times New Roman" w:cs="Times New Roman"/>
                <w:sz w:val="24"/>
                <w:szCs w:val="24"/>
                <w:lang w:val="ro-RO"/>
              </w:rPr>
              <w:t>ii integrate se includ saluturi, discu</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ii legate de completarea panourilor (calendarul zilei, calendarul naturii, mesajul zilei în plan zilnic). </w:t>
            </w:r>
            <w:r w:rsidR="00367A52" w:rsidRPr="00D83A3D">
              <w:rPr>
                <w:rFonts w:ascii="Times New Roman" w:hAnsi="Times New Roman" w:cs="Times New Roman"/>
                <w:sz w:val="24"/>
                <w:szCs w:val="24"/>
                <w:lang w:val="ro-RO"/>
              </w:rPr>
              <w:t>Întâl</w:t>
            </w:r>
            <w:r w:rsidR="00367A52">
              <w:rPr>
                <w:rFonts w:ascii="Times New Roman" w:hAnsi="Times New Roman" w:cs="Times New Roman"/>
                <w:sz w:val="24"/>
                <w:szCs w:val="24"/>
                <w:lang w:val="ro-RO"/>
              </w:rPr>
              <w:t>n</w:t>
            </w:r>
            <w:r w:rsidR="00367A52" w:rsidRPr="00D83A3D">
              <w:rPr>
                <w:rFonts w:ascii="Times New Roman" w:hAnsi="Times New Roman" w:cs="Times New Roman"/>
                <w:sz w:val="24"/>
                <w:szCs w:val="24"/>
                <w:lang w:val="ro-RO"/>
              </w:rPr>
              <w:t>irea</w:t>
            </w:r>
            <w:r w:rsidRPr="00D83A3D">
              <w:rPr>
                <w:rFonts w:ascii="Times New Roman" w:hAnsi="Times New Roman" w:cs="Times New Roman"/>
                <w:sz w:val="24"/>
                <w:szCs w:val="24"/>
                <w:lang w:val="ro-RO"/>
              </w:rPr>
              <w:t xml:space="preserve"> de diminea</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ă se realizează de obicei în formă de cerc, pe scăunele </w:t>
            </w:r>
            <w:r w:rsidR="003416DE">
              <w:rPr>
                <w:rFonts w:ascii="Times New Roman" w:cs="Times New Roman"/>
                <w:sz w:val="24"/>
                <w:szCs w:val="24"/>
                <w:lang w:val="ro-RO"/>
              </w:rPr>
              <w:t>ş</w:t>
            </w:r>
            <w:r w:rsidRPr="00D83A3D">
              <w:rPr>
                <w:rFonts w:ascii="Times New Roman" w:hAnsi="Times New Roman" w:cs="Times New Roman"/>
                <w:sz w:val="24"/>
                <w:szCs w:val="24"/>
                <w:lang w:val="ro-RO"/>
              </w:rPr>
              <w:t>i are ca scop crearea bunei dispozi</w:t>
            </w:r>
            <w:r w:rsidR="003416DE">
              <w:rPr>
                <w:rFonts w:ascii="Times New Roman" w:cs="Times New Roman"/>
                <w:sz w:val="24"/>
                <w:szCs w:val="24"/>
                <w:lang w:val="ro-RO"/>
              </w:rPr>
              <w:t>ţ</w:t>
            </w:r>
            <w:r w:rsidRPr="00D83A3D">
              <w:rPr>
                <w:rFonts w:ascii="Times New Roman" w:hAnsi="Times New Roman" w:cs="Times New Roman"/>
                <w:sz w:val="24"/>
                <w:szCs w:val="24"/>
                <w:lang w:val="ro-RO"/>
              </w:rPr>
              <w:t>ii la copii, dezvoltă abilită</w:t>
            </w:r>
            <w:r w:rsidR="003416DE">
              <w:rPr>
                <w:rFonts w:cs="Times New Roman"/>
                <w:sz w:val="24"/>
                <w:szCs w:val="24"/>
                <w:lang w:val="ro-RO"/>
              </w:rPr>
              <w:t>ţ</w:t>
            </w:r>
            <w:r w:rsidRPr="00D83A3D">
              <w:rPr>
                <w:rFonts w:ascii="Times New Roman" w:hAnsi="Times New Roman" w:cs="Times New Roman"/>
                <w:sz w:val="24"/>
                <w:szCs w:val="24"/>
                <w:lang w:val="ro-RO"/>
              </w:rPr>
              <w:t>ile sociale, promovează educa</w:t>
            </w:r>
            <w:r w:rsidR="003416DE">
              <w:rPr>
                <w:rFonts w:ascii="Times New Roman" w:cs="Times New Roman"/>
                <w:sz w:val="24"/>
                <w:szCs w:val="24"/>
                <w:lang w:val="ro-RO"/>
              </w:rPr>
              <w:t>ţ</w:t>
            </w:r>
            <w:r w:rsidRPr="00D83A3D">
              <w:rPr>
                <w:rFonts w:ascii="Times New Roman" w:hAnsi="Times New Roman" w:cs="Times New Roman"/>
                <w:sz w:val="24"/>
                <w:szCs w:val="24"/>
                <w:lang w:val="ro-RO"/>
              </w:rPr>
              <w:t xml:space="preserve">ia participativă. Lucrul în Centrele de activitate se realizează </w:t>
            </w:r>
            <w:r w:rsidR="003416DE">
              <w:rPr>
                <w:rFonts w:ascii="Times New Roman" w:cs="Times New Roman"/>
                <w:sz w:val="24"/>
                <w:szCs w:val="24"/>
                <w:lang w:val="ro-RO"/>
              </w:rPr>
              <w:t>ţ</w:t>
            </w:r>
            <w:r w:rsidR="00367A52" w:rsidRPr="00D83A3D">
              <w:rPr>
                <w:rFonts w:ascii="Times New Roman" w:hAnsi="Times New Roman" w:cs="Times New Roman"/>
                <w:sz w:val="24"/>
                <w:szCs w:val="24"/>
                <w:lang w:val="ro-RO"/>
              </w:rPr>
              <w:t>inându-se</w:t>
            </w:r>
            <w:r w:rsidRPr="00D83A3D">
              <w:rPr>
                <w:rFonts w:ascii="Times New Roman" w:hAnsi="Times New Roman" w:cs="Times New Roman"/>
                <w:sz w:val="24"/>
                <w:szCs w:val="24"/>
                <w:lang w:val="ro-RO"/>
              </w:rPr>
              <w:t xml:space="preserve"> cont de obiectivele opera</w:t>
            </w:r>
            <w:r w:rsidR="003416DE">
              <w:rPr>
                <w:rFonts w:ascii="Times New Roman" w:cs="Times New Roman"/>
                <w:sz w:val="24"/>
                <w:szCs w:val="24"/>
                <w:lang w:val="ro-RO"/>
              </w:rPr>
              <w:t>ţ</w:t>
            </w:r>
            <w:r w:rsidRPr="00D83A3D">
              <w:rPr>
                <w:rFonts w:ascii="Times New Roman" w:hAnsi="Times New Roman" w:cs="Times New Roman"/>
                <w:sz w:val="24"/>
                <w:szCs w:val="24"/>
                <w:lang w:val="ro-RO"/>
              </w:rPr>
              <w:t>ionale planificate de către educator.</w:t>
            </w:r>
          </w:p>
          <w:p w:rsidR="00326ACE" w:rsidRPr="00D83A3D" w:rsidRDefault="00326ACE" w:rsidP="00326ACE">
            <w:pPr>
              <w:tabs>
                <w:tab w:val="left" w:pos="322"/>
              </w:tabs>
              <w:ind w:left="40"/>
              <w:jc w:val="both"/>
              <w:rPr>
                <w:rFonts w:ascii="Times New Roman" w:hAnsi="Times New Roman" w:cs="Times New Roman"/>
                <w:bCs/>
                <w:sz w:val="24"/>
                <w:szCs w:val="24"/>
                <w:lang w:val="ro-RO"/>
              </w:rPr>
            </w:pPr>
            <w:r w:rsidRPr="00D83A3D">
              <w:rPr>
                <w:rFonts w:ascii="Times New Roman" w:hAnsi="Times New Roman" w:cs="Times New Roman"/>
                <w:bCs/>
                <w:sz w:val="24"/>
                <w:szCs w:val="24"/>
                <w:lang w:val="ro-RO"/>
              </w:rPr>
              <w:t xml:space="preserve">      Durata realizării activităţilor integrate este </w:t>
            </w:r>
            <w:r w:rsidR="00367A52" w:rsidRPr="00D83A3D">
              <w:rPr>
                <w:rFonts w:ascii="Times New Roman" w:hAnsi="Times New Roman" w:cs="Times New Roman"/>
                <w:bCs/>
                <w:sz w:val="24"/>
                <w:szCs w:val="24"/>
                <w:lang w:val="ro-RO"/>
              </w:rPr>
              <w:t>până</w:t>
            </w:r>
            <w:r w:rsidRPr="00D83A3D">
              <w:rPr>
                <w:rFonts w:ascii="Times New Roman" w:hAnsi="Times New Roman" w:cs="Times New Roman"/>
                <w:bCs/>
                <w:sz w:val="24"/>
                <w:szCs w:val="24"/>
                <w:lang w:val="ro-RO"/>
              </w:rPr>
              <w:t xml:space="preserve"> la 50 minute.</w:t>
            </w:r>
          </w:p>
          <w:p w:rsidR="00326ACE" w:rsidRPr="00D83A3D" w:rsidRDefault="00367A52" w:rsidP="00326ACE">
            <w:pPr>
              <w:tabs>
                <w:tab w:val="left" w:pos="322"/>
              </w:tabs>
              <w:ind w:left="40"/>
              <w:jc w:val="both"/>
              <w:rPr>
                <w:rFonts w:ascii="Times New Roman" w:hAnsi="Times New Roman" w:cs="Times New Roman"/>
                <w:b/>
                <w:bCs/>
                <w:sz w:val="24"/>
                <w:szCs w:val="24"/>
                <w:lang w:val="ro-RO"/>
              </w:rPr>
            </w:pPr>
            <w:r w:rsidRPr="00D83A3D">
              <w:rPr>
                <w:rFonts w:ascii="Times New Roman" w:hAnsi="Times New Roman" w:cs="Times New Roman"/>
                <w:bCs/>
                <w:sz w:val="24"/>
                <w:szCs w:val="24"/>
                <w:lang w:val="ro-RO"/>
              </w:rPr>
              <w:t>Întrucât</w:t>
            </w:r>
            <w:r w:rsidR="00326ACE" w:rsidRPr="00D83A3D">
              <w:rPr>
                <w:rFonts w:ascii="Times New Roman" w:hAnsi="Times New Roman" w:cs="Times New Roman"/>
                <w:bCs/>
                <w:sz w:val="24"/>
                <w:szCs w:val="24"/>
                <w:lang w:val="ro-RO"/>
              </w:rPr>
              <w:t xml:space="preserve"> grupa de copii este mixtă sarcinile se propun diferenţiat şi timpul de realizarea al acestora </w:t>
            </w:r>
            <w:r w:rsidRPr="00D83A3D">
              <w:rPr>
                <w:rFonts w:ascii="Times New Roman" w:hAnsi="Times New Roman" w:cs="Times New Roman"/>
                <w:bCs/>
                <w:sz w:val="24"/>
                <w:szCs w:val="24"/>
                <w:lang w:val="ro-RO"/>
              </w:rPr>
              <w:t>diferă</w:t>
            </w:r>
            <w:r w:rsidR="00326ACE" w:rsidRPr="00D83A3D">
              <w:rPr>
                <w:rFonts w:ascii="Times New Roman" w:hAnsi="Times New Roman" w:cs="Times New Roman"/>
                <w:bCs/>
                <w:sz w:val="24"/>
                <w:szCs w:val="24"/>
                <w:lang w:val="ro-RO"/>
              </w:rPr>
              <w:t xml:space="preserve"> de la o </w:t>
            </w:r>
            <w:r w:rsidRPr="00D83A3D">
              <w:rPr>
                <w:rFonts w:ascii="Times New Roman" w:hAnsi="Times New Roman" w:cs="Times New Roman"/>
                <w:bCs/>
                <w:sz w:val="24"/>
                <w:szCs w:val="24"/>
                <w:lang w:val="ro-RO"/>
              </w:rPr>
              <w:t>vârstă</w:t>
            </w:r>
            <w:r w:rsidR="00326ACE" w:rsidRPr="00D83A3D">
              <w:rPr>
                <w:rFonts w:ascii="Times New Roman" w:hAnsi="Times New Roman" w:cs="Times New Roman"/>
                <w:bCs/>
                <w:sz w:val="24"/>
                <w:szCs w:val="24"/>
                <w:lang w:val="ro-RO"/>
              </w:rPr>
              <w:t xml:space="preserve"> la alta.</w:t>
            </w:r>
          </w:p>
        </w:tc>
        <w:tc>
          <w:tcPr>
            <w:tcW w:w="3260" w:type="dxa"/>
          </w:tcPr>
          <w:p w:rsidR="00326ACE" w:rsidRPr="00D83A3D" w:rsidRDefault="00326ACE" w:rsidP="00326ACE">
            <w:pPr>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 xml:space="preserve">    În mijlocul activităţilor educaţionale cu caracter static nu se desfăşoară pauze dinamice.</w:t>
            </w:r>
          </w:p>
          <w:p w:rsidR="00326ACE" w:rsidRPr="00D83A3D" w:rsidRDefault="00326ACE" w:rsidP="00326ACE">
            <w:pPr>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w:t>
            </w: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Realizarea Curriculumului</w:t>
            </w:r>
          </w:p>
        </w:tc>
        <w:tc>
          <w:tcPr>
            <w:tcW w:w="4995"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Curriculumul copiilor de </w:t>
            </w:r>
            <w:r w:rsidR="00367A52" w:rsidRPr="00D83A3D">
              <w:rPr>
                <w:rFonts w:ascii="Times New Roman" w:hAnsi="Times New Roman" w:cs="Times New Roman"/>
                <w:sz w:val="24"/>
                <w:szCs w:val="24"/>
                <w:lang w:val="ro-RO"/>
              </w:rPr>
              <w:t>vârstă</w:t>
            </w:r>
            <w:r w:rsidRPr="00D83A3D">
              <w:rPr>
                <w:rFonts w:ascii="Times New Roman" w:hAnsi="Times New Roman" w:cs="Times New Roman"/>
                <w:sz w:val="24"/>
                <w:szCs w:val="24"/>
                <w:lang w:val="ro-RO"/>
              </w:rPr>
              <w:t xml:space="preserve"> timpurie orientează cadrele didactice în proiectarea, organizarea şi realizarea activităţilor educaţionale din perspectiva unei viziuni pedagogice asupra copilului şi educaţiei.</w:t>
            </w: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Ariile curriculare şi obiectivele de referinţă sunt selectate conform </w:t>
            </w:r>
            <w:r w:rsidR="00367A52" w:rsidRPr="00D83A3D">
              <w:rPr>
                <w:rFonts w:ascii="Times New Roman" w:hAnsi="Times New Roman" w:cs="Times New Roman"/>
                <w:sz w:val="24"/>
                <w:szCs w:val="24"/>
                <w:lang w:val="ro-RO"/>
              </w:rPr>
              <w:t>vârstei</w:t>
            </w:r>
            <w:r w:rsidRPr="00D83A3D">
              <w:rPr>
                <w:rFonts w:ascii="Times New Roman" w:hAnsi="Times New Roman" w:cs="Times New Roman"/>
                <w:sz w:val="24"/>
                <w:szCs w:val="24"/>
                <w:lang w:val="ro-RO"/>
              </w:rPr>
              <w:t xml:space="preserve"> copiilor şi a intereselor acestora.</w:t>
            </w:r>
          </w:p>
        </w:tc>
        <w:tc>
          <w:tcPr>
            <w:tcW w:w="3260"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Cadrul didactic cunoaşte la nivel mediu conţinutul curriculum-ului.</w:t>
            </w:r>
          </w:p>
          <w:p w:rsidR="00326ACE" w:rsidRPr="00D83A3D" w:rsidRDefault="00326ACE" w:rsidP="00326ACE">
            <w:pPr>
              <w:jc w:val="both"/>
              <w:rPr>
                <w:rFonts w:ascii="Times New Roman" w:hAnsi="Times New Roman" w:cs="Times New Roman"/>
                <w:sz w:val="24"/>
                <w:szCs w:val="24"/>
                <w:lang w:val="ro-RO"/>
              </w:rPr>
            </w:pP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Educaţia muzicală se realizează parţial.</w:t>
            </w: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Aplicarea strategiilor didactice</w:t>
            </w:r>
          </w:p>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 xml:space="preserve"> (materiale, metode şi forme)</w:t>
            </w:r>
          </w:p>
        </w:tc>
        <w:tc>
          <w:tcPr>
            <w:tcW w:w="4995" w:type="dxa"/>
          </w:tcPr>
          <w:p w:rsidR="00326ACE" w:rsidRPr="00D83A3D" w:rsidRDefault="00326ACE" w:rsidP="00326ACE">
            <w:pPr>
              <w:pStyle w:val="Default"/>
              <w:jc w:val="both"/>
              <w:rPr>
                <w:lang w:val="ro-RO"/>
              </w:rPr>
            </w:pPr>
            <w:r w:rsidRPr="00D83A3D">
              <w:rPr>
                <w:lang w:val="ro-RO"/>
              </w:rPr>
              <w:t xml:space="preserve">     Cadrele didactice din institu</w:t>
            </w:r>
            <w:r w:rsidR="003416DE">
              <w:rPr>
                <w:rFonts w:hAnsi="Cambria Math"/>
                <w:lang w:val="ro-RO"/>
              </w:rPr>
              <w:t>ţ</w:t>
            </w:r>
            <w:r w:rsidRPr="00D83A3D">
              <w:rPr>
                <w:lang w:val="ro-RO"/>
              </w:rPr>
              <w:t>ie alternează formele de organizare a activită</w:t>
            </w:r>
            <w:r w:rsidR="003416DE">
              <w:rPr>
                <w:rFonts w:hAnsi="Cambria Math"/>
                <w:lang w:val="ro-RO"/>
              </w:rPr>
              <w:t>ţ</w:t>
            </w:r>
            <w:r w:rsidRPr="00D83A3D">
              <w:rPr>
                <w:lang w:val="ro-RO"/>
              </w:rPr>
              <w:t xml:space="preserve">ii frontal, cu tot grupul de copii, pe grupe mici (în centrele de interes) </w:t>
            </w:r>
            <w:r w:rsidR="003416DE">
              <w:rPr>
                <w:rFonts w:hAnsi="Cambria Math"/>
                <w:lang w:val="ro-RO"/>
              </w:rPr>
              <w:t>ş</w:t>
            </w:r>
            <w:r w:rsidRPr="00D83A3D">
              <w:rPr>
                <w:lang w:val="ro-RO"/>
              </w:rPr>
              <w:t>i individual în func</w:t>
            </w:r>
            <w:r w:rsidR="003416DE">
              <w:rPr>
                <w:rFonts w:hAnsi="Cambria Math"/>
                <w:lang w:val="ro-RO"/>
              </w:rPr>
              <w:t>ţ</w:t>
            </w:r>
            <w:r w:rsidRPr="00D83A3D">
              <w:rPr>
                <w:lang w:val="ro-RO"/>
              </w:rPr>
              <w:t>ie de con</w:t>
            </w:r>
            <w:r w:rsidR="003416DE">
              <w:rPr>
                <w:rFonts w:hAnsi="Cambria Math"/>
                <w:lang w:val="ro-RO"/>
              </w:rPr>
              <w:t>ţ</w:t>
            </w:r>
            <w:r w:rsidRPr="00D83A3D">
              <w:rPr>
                <w:lang w:val="ro-RO"/>
              </w:rPr>
              <w:t>inutul educa</w:t>
            </w:r>
            <w:r w:rsidR="003416DE">
              <w:rPr>
                <w:rFonts w:hAnsi="Cambria Math"/>
                <w:lang w:val="ro-RO"/>
              </w:rPr>
              <w:t>ţ</w:t>
            </w:r>
            <w:r w:rsidRPr="00D83A3D">
              <w:rPr>
                <w:lang w:val="ro-RO"/>
              </w:rPr>
              <w:t>ional, particularită</w:t>
            </w:r>
            <w:r w:rsidR="003416DE">
              <w:rPr>
                <w:rFonts w:hAnsi="Cambria Math"/>
                <w:lang w:val="ro-RO"/>
              </w:rPr>
              <w:t>ţ</w:t>
            </w:r>
            <w:r w:rsidRPr="00D83A3D">
              <w:rPr>
                <w:lang w:val="ro-RO"/>
              </w:rPr>
              <w:t xml:space="preserve">ile de </w:t>
            </w:r>
            <w:r w:rsidR="00367A52" w:rsidRPr="00D83A3D">
              <w:rPr>
                <w:lang w:val="ro-RO"/>
              </w:rPr>
              <w:t>vârstă</w:t>
            </w:r>
            <w:r w:rsidRPr="00D83A3D">
              <w:rPr>
                <w:lang w:val="ro-RO"/>
              </w:rPr>
              <w:t xml:space="preserve"> </w:t>
            </w:r>
            <w:r w:rsidR="003416DE">
              <w:rPr>
                <w:rFonts w:hAnsi="Cambria Math"/>
                <w:lang w:val="ro-RO"/>
              </w:rPr>
              <w:t>ş</w:t>
            </w:r>
            <w:r w:rsidRPr="00D83A3D">
              <w:rPr>
                <w:lang w:val="ro-RO"/>
              </w:rPr>
              <w:t xml:space="preserve">i individuale ale copiilor. Folosesc interesul </w:t>
            </w:r>
            <w:r w:rsidR="003416DE">
              <w:rPr>
                <w:rFonts w:hAnsi="Cambria Math"/>
                <w:lang w:val="ro-RO"/>
              </w:rPr>
              <w:t>ş</w:t>
            </w:r>
            <w:r w:rsidRPr="00D83A3D">
              <w:rPr>
                <w:lang w:val="ro-RO"/>
              </w:rPr>
              <w:t>i curiozitatea copiilor fa</w:t>
            </w:r>
            <w:r w:rsidR="003416DE">
              <w:rPr>
                <w:rFonts w:hAnsi="Cambria Math"/>
                <w:lang w:val="ro-RO"/>
              </w:rPr>
              <w:t>ţ</w:t>
            </w:r>
            <w:r w:rsidRPr="00D83A3D">
              <w:rPr>
                <w:lang w:val="ro-RO"/>
              </w:rPr>
              <w:t>ă de lumea înconjurătoare, îi antrenează în explorarea unor con</w:t>
            </w:r>
            <w:r w:rsidR="003416DE">
              <w:rPr>
                <w:rFonts w:hAnsi="Cambria Math"/>
                <w:lang w:val="ro-RO"/>
              </w:rPr>
              <w:t>ţ</w:t>
            </w:r>
            <w:r w:rsidRPr="00D83A3D">
              <w:rPr>
                <w:lang w:val="ro-RO"/>
              </w:rPr>
              <w:t>inuturi prin intermediul întrebărilor deschise. Cadrele didactice utilizează TIC în desfă</w:t>
            </w:r>
            <w:r w:rsidR="003416DE">
              <w:rPr>
                <w:rFonts w:hAnsi="Cambria Math"/>
                <w:lang w:val="ro-RO"/>
              </w:rPr>
              <w:t>ş</w:t>
            </w:r>
            <w:r w:rsidRPr="00D83A3D">
              <w:rPr>
                <w:lang w:val="ro-RO"/>
              </w:rPr>
              <w:t>urarea activită</w:t>
            </w:r>
            <w:r w:rsidR="003416DE">
              <w:rPr>
                <w:rFonts w:hAnsi="Cambria Math"/>
                <w:lang w:val="ro-RO"/>
              </w:rPr>
              <w:t>ţ</w:t>
            </w:r>
            <w:r w:rsidRPr="00D83A3D">
              <w:rPr>
                <w:lang w:val="ro-RO"/>
              </w:rPr>
              <w:t xml:space="preserve">ilor integrate la momentele de surpriză s-au </w:t>
            </w:r>
            <w:r w:rsidR="00367A52" w:rsidRPr="00D83A3D">
              <w:rPr>
                <w:lang w:val="ro-RO"/>
              </w:rPr>
              <w:t>pauze</w:t>
            </w:r>
            <w:r w:rsidRPr="00D83A3D">
              <w:rPr>
                <w:lang w:val="ro-RO"/>
              </w:rPr>
              <w:t xml:space="preserve"> dinamice. </w:t>
            </w:r>
          </w:p>
          <w:p w:rsidR="00326ACE" w:rsidRPr="00D83A3D" w:rsidRDefault="00326ACE" w:rsidP="00367A52">
            <w:pPr>
              <w:pStyle w:val="Default"/>
              <w:jc w:val="both"/>
              <w:rPr>
                <w:lang w:val="ro-RO"/>
              </w:rPr>
            </w:pPr>
            <w:r w:rsidRPr="00D83A3D">
              <w:rPr>
                <w:lang w:val="ro-RO"/>
              </w:rPr>
              <w:t>Copiii au fost stimulaţi să participe direct şi activ la activitate prin folosirea metodelor activ/participati</w:t>
            </w:r>
            <w:r w:rsidR="00367A52">
              <w:rPr>
                <w:lang w:val="ro-RO"/>
              </w:rPr>
              <w:t>v</w:t>
            </w:r>
            <w:r w:rsidRPr="00D83A3D">
              <w:rPr>
                <w:lang w:val="ro-RO"/>
              </w:rPr>
              <w:t>e.  Materialele didactice au fost atractive, calitative conform subiectului activităţii.</w:t>
            </w:r>
          </w:p>
        </w:tc>
        <w:tc>
          <w:tcPr>
            <w:tcW w:w="3260"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Materialele didactice sunt calitative dar nu şi cantitative. </w:t>
            </w: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La lucru în grupuri mari nu au participat toţi copiii;</w:t>
            </w:r>
          </w:p>
          <w:p w:rsidR="00326ACE" w:rsidRPr="00D83A3D" w:rsidRDefault="00326ACE" w:rsidP="00326ACE">
            <w:pPr>
              <w:jc w:val="both"/>
              <w:rPr>
                <w:rFonts w:ascii="Times New Roman" w:hAnsi="Times New Roman" w:cs="Times New Roman"/>
                <w:sz w:val="24"/>
                <w:szCs w:val="24"/>
                <w:lang w:val="ro-RO"/>
              </w:rPr>
            </w:pP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În cadrul realizării unor metode interactive nu su fost adresate întrebări suplimentare copiilor;</w:t>
            </w:r>
          </w:p>
          <w:p w:rsidR="00326ACE" w:rsidRPr="00D83A3D" w:rsidRDefault="00326ACE" w:rsidP="00326ACE">
            <w:pPr>
              <w:jc w:val="both"/>
              <w:rPr>
                <w:rFonts w:ascii="Times New Roman" w:hAnsi="Times New Roman" w:cs="Times New Roman"/>
                <w:sz w:val="24"/>
                <w:szCs w:val="24"/>
                <w:lang w:val="ro-RO"/>
              </w:rPr>
            </w:pP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Educatorul se bazează de cele mai multe ori de materialele de pe paginile WEB şi sunt adaptate în măsura posibilităţilor.</w:t>
            </w:r>
          </w:p>
          <w:p w:rsidR="00326ACE" w:rsidRPr="00D83A3D" w:rsidRDefault="00326ACE" w:rsidP="00326ACE">
            <w:pPr>
              <w:jc w:val="both"/>
              <w:rPr>
                <w:rFonts w:ascii="Times New Roman" w:hAnsi="Times New Roman" w:cs="Times New Roman"/>
                <w:sz w:val="24"/>
                <w:szCs w:val="24"/>
                <w:lang w:val="ro-RO"/>
              </w:rPr>
            </w:pP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Respectarea principiilor didactice</w:t>
            </w:r>
          </w:p>
          <w:p w:rsidR="00326ACE" w:rsidRPr="00D83A3D" w:rsidRDefault="00326ACE" w:rsidP="00326ACE">
            <w:pPr>
              <w:pStyle w:val="a5"/>
              <w:rPr>
                <w:rFonts w:ascii="Times New Roman" w:hAnsi="Times New Roman" w:cs="Times New Roman"/>
                <w:b/>
                <w:sz w:val="24"/>
                <w:szCs w:val="24"/>
                <w:lang w:val="ro-RO"/>
              </w:rPr>
            </w:pPr>
          </w:p>
          <w:p w:rsidR="00326ACE" w:rsidRPr="00D83A3D" w:rsidRDefault="00326ACE" w:rsidP="00326ACE">
            <w:pPr>
              <w:pStyle w:val="a5"/>
              <w:rPr>
                <w:rFonts w:ascii="Times New Roman" w:hAnsi="Times New Roman" w:cs="Times New Roman"/>
                <w:b/>
                <w:sz w:val="24"/>
                <w:szCs w:val="24"/>
                <w:lang w:val="ro-RO"/>
              </w:rPr>
            </w:pPr>
          </w:p>
        </w:tc>
        <w:tc>
          <w:tcPr>
            <w:tcW w:w="4995"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Principiile didactice se respectă prin adaptarea mediului educativ (mobilier, materiale didactice, panouri) conform </w:t>
            </w:r>
            <w:r w:rsidR="00367A52" w:rsidRPr="00D83A3D">
              <w:rPr>
                <w:rFonts w:ascii="Times New Roman" w:hAnsi="Times New Roman" w:cs="Times New Roman"/>
                <w:sz w:val="24"/>
                <w:szCs w:val="24"/>
                <w:lang w:val="ro-RO"/>
              </w:rPr>
              <w:t>vârstei</w:t>
            </w:r>
            <w:r w:rsidRPr="00D83A3D">
              <w:rPr>
                <w:rFonts w:ascii="Times New Roman" w:hAnsi="Times New Roman" w:cs="Times New Roman"/>
                <w:sz w:val="24"/>
                <w:szCs w:val="24"/>
                <w:lang w:val="ro-RO"/>
              </w:rPr>
              <w:t xml:space="preserve"> copiilor, oferirea explicaţiilor suplimentare şi oferirea sprijinului necesar în funcţie de situaţiile intervenite.</w:t>
            </w:r>
          </w:p>
        </w:tc>
        <w:tc>
          <w:tcPr>
            <w:tcW w:w="3260" w:type="dxa"/>
          </w:tcPr>
          <w:p w:rsidR="00326ACE" w:rsidRPr="00D83A3D" w:rsidRDefault="00A6121A" w:rsidP="00A6121A">
            <w:pPr>
              <w:ind w:firstLine="45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Educatorul </w:t>
            </w:r>
            <w:r w:rsidRPr="00D83A3D">
              <w:rPr>
                <w:rFonts w:ascii="Times New Roman" w:hAnsi="Times New Roman" w:cs="Times New Roman"/>
                <w:sz w:val="24"/>
                <w:szCs w:val="24"/>
                <w:lang w:val="ro-RO"/>
              </w:rPr>
              <w:t>întâmpină</w:t>
            </w:r>
            <w:r w:rsidR="00326ACE" w:rsidRPr="00D83A3D">
              <w:rPr>
                <w:rFonts w:ascii="Times New Roman" w:hAnsi="Times New Roman" w:cs="Times New Roman"/>
                <w:sz w:val="24"/>
                <w:szCs w:val="24"/>
                <w:lang w:val="ro-RO"/>
              </w:rPr>
              <w:t xml:space="preserve"> dificultăţi la realizarea lucrului individual şi diferenţiat mai ales la etapa de realizarea sensului.</w:t>
            </w: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 xml:space="preserve">Mediul </w:t>
            </w:r>
            <w:r w:rsidRPr="00D83A3D">
              <w:rPr>
                <w:rFonts w:ascii="Times New Roman" w:hAnsi="Times New Roman" w:cs="Times New Roman"/>
                <w:b/>
                <w:sz w:val="24"/>
                <w:szCs w:val="24"/>
                <w:lang w:val="ro-RO"/>
              </w:rPr>
              <w:lastRenderedPageBreak/>
              <w:t>educaţional.</w:t>
            </w:r>
          </w:p>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t>Climatul socio-afectiv</w:t>
            </w:r>
          </w:p>
          <w:p w:rsidR="00326ACE" w:rsidRPr="00D83A3D" w:rsidRDefault="00326ACE" w:rsidP="00326ACE">
            <w:pPr>
              <w:rPr>
                <w:rFonts w:ascii="Times New Roman" w:hAnsi="Times New Roman" w:cs="Times New Roman"/>
                <w:b/>
                <w:sz w:val="24"/>
                <w:szCs w:val="24"/>
                <w:lang w:val="ro-RO"/>
              </w:rPr>
            </w:pPr>
          </w:p>
        </w:tc>
        <w:tc>
          <w:tcPr>
            <w:tcW w:w="4995" w:type="dxa"/>
          </w:tcPr>
          <w:p w:rsidR="00326ACE" w:rsidRPr="00D83A3D" w:rsidRDefault="00326ACE" w:rsidP="00326ACE">
            <w:pPr>
              <w:pStyle w:val="Default"/>
              <w:jc w:val="both"/>
              <w:rPr>
                <w:lang w:val="ro-RO"/>
              </w:rPr>
            </w:pPr>
            <w:r w:rsidRPr="00D83A3D">
              <w:rPr>
                <w:bCs/>
                <w:i/>
                <w:lang w:val="ro-RO"/>
              </w:rPr>
              <w:lastRenderedPageBreak/>
              <w:t xml:space="preserve">      Mediul de învă</w:t>
            </w:r>
            <w:r w:rsidR="003416DE">
              <w:rPr>
                <w:rFonts w:hAnsi="Cambria Math"/>
                <w:bCs/>
                <w:i/>
                <w:lang w:val="ro-RO"/>
              </w:rPr>
              <w:t>ţ</w:t>
            </w:r>
            <w:r w:rsidRPr="00D83A3D">
              <w:rPr>
                <w:bCs/>
                <w:i/>
                <w:lang w:val="ro-RO"/>
              </w:rPr>
              <w:t>are</w:t>
            </w:r>
            <w:r w:rsidRPr="00D83A3D">
              <w:rPr>
                <w:b/>
                <w:bCs/>
                <w:lang w:val="ro-RO"/>
              </w:rPr>
              <w:t xml:space="preserve"> </w:t>
            </w:r>
            <w:r w:rsidRPr="00D83A3D">
              <w:rPr>
                <w:lang w:val="ro-RO"/>
              </w:rPr>
              <w:t>relevă următoarele</w:t>
            </w:r>
            <w:r w:rsidRPr="00D83A3D">
              <w:rPr>
                <w:b/>
                <w:bCs/>
                <w:lang w:val="ro-RO"/>
              </w:rPr>
              <w:t xml:space="preserve">: </w:t>
            </w:r>
            <w:r w:rsidRPr="00D83A3D">
              <w:rPr>
                <w:lang w:val="ro-RO"/>
              </w:rPr>
              <w:lastRenderedPageBreak/>
              <w:t xml:space="preserve">mediul fizic este </w:t>
            </w:r>
            <w:r w:rsidR="00A6121A" w:rsidRPr="00D83A3D">
              <w:rPr>
                <w:lang w:val="ro-RO"/>
              </w:rPr>
              <w:t>securizat</w:t>
            </w:r>
            <w:r w:rsidRPr="00D83A3D">
              <w:rPr>
                <w:lang w:val="ro-RO"/>
              </w:rPr>
              <w:t xml:space="preserve">, este aranjat astfel încât cadrul didactic observă tot spaţiul din orice colţ al grupei, jucăriile, materialele didactice, echipamentul, mobilierul corespund vârstei copiilor. Centrele de stimulare </w:t>
            </w:r>
            <w:r w:rsidR="00A6121A" w:rsidRPr="00D83A3D">
              <w:rPr>
                <w:lang w:val="ro-RO"/>
              </w:rPr>
              <w:t>sunt</w:t>
            </w:r>
            <w:r w:rsidRPr="00D83A3D">
              <w:rPr>
                <w:lang w:val="ro-RO"/>
              </w:rPr>
              <w:t xml:space="preserve"> dotate cu materiale conform </w:t>
            </w:r>
            <w:r w:rsidR="00A6121A" w:rsidRPr="00D83A3D">
              <w:rPr>
                <w:lang w:val="ro-RO"/>
              </w:rPr>
              <w:t>vârstei</w:t>
            </w:r>
            <w:r w:rsidRPr="00D83A3D">
              <w:rPr>
                <w:lang w:val="ro-RO"/>
              </w:rPr>
              <w:t xml:space="preserve"> copiilor. Toate materialele </w:t>
            </w:r>
            <w:r w:rsidR="00A6121A" w:rsidRPr="00D83A3D">
              <w:rPr>
                <w:lang w:val="ro-RO"/>
              </w:rPr>
              <w:t>sunt</w:t>
            </w:r>
            <w:r w:rsidRPr="00D83A3D">
              <w:rPr>
                <w:lang w:val="ro-RO"/>
              </w:rPr>
              <w:t xml:space="preserve"> păstrate </w:t>
            </w:r>
            <w:r w:rsidR="003416DE">
              <w:rPr>
                <w:rFonts w:hAnsi="Cambria Math"/>
                <w:lang w:val="ro-RO"/>
              </w:rPr>
              <w:t>ş</w:t>
            </w:r>
            <w:r w:rsidRPr="00D83A3D">
              <w:rPr>
                <w:lang w:val="ro-RO"/>
              </w:rPr>
              <w:t>i folosite cu grijă de către pre</w:t>
            </w:r>
            <w:r w:rsidR="003416DE">
              <w:rPr>
                <w:rFonts w:hAnsi="Cambria Math"/>
                <w:lang w:val="ro-RO"/>
              </w:rPr>
              <w:t>ş</w:t>
            </w:r>
            <w:r w:rsidRPr="00D83A3D">
              <w:rPr>
                <w:lang w:val="ro-RO"/>
              </w:rPr>
              <w:t xml:space="preserve">colari, au aspect estetic. </w:t>
            </w:r>
          </w:p>
          <w:p w:rsidR="00326ACE" w:rsidRPr="00D83A3D" w:rsidRDefault="00326ACE" w:rsidP="00326ACE">
            <w:pPr>
              <w:pStyle w:val="Default"/>
              <w:jc w:val="both"/>
              <w:rPr>
                <w:lang w:val="ro-RO"/>
              </w:rPr>
            </w:pPr>
            <w:r w:rsidRPr="00D83A3D">
              <w:rPr>
                <w:lang w:val="ro-RO"/>
              </w:rPr>
              <w:t xml:space="preserve">      În  grupă sunt prezente panourile: „Calendarul zilei”, „Eu astăzi sunt aici”, „Dispoziţia mea”, care la fel au funcţia pentru învăţarea semnificativă a copilului, jucăriile, materialele didactice, echipamentul, mobilierul corespund vârstei copiilor. Cadrele didactice manifestă responsabilitate la crearea unui mediu favorabil de învă</w:t>
            </w:r>
            <w:r w:rsidR="003416DE">
              <w:rPr>
                <w:rFonts w:ascii="Cambria Math" w:hAnsi="Cambria Math" w:cs="Cambria Math"/>
                <w:lang w:val="ro-RO"/>
              </w:rPr>
              <w:t>ţ</w:t>
            </w:r>
            <w:r w:rsidRPr="00D83A3D">
              <w:rPr>
                <w:lang w:val="ro-RO"/>
              </w:rPr>
              <w:t xml:space="preserve">are-atractiv, plăcut, </w:t>
            </w:r>
            <w:r w:rsidR="00A6121A" w:rsidRPr="00D83A3D">
              <w:rPr>
                <w:lang w:val="ro-RO"/>
              </w:rPr>
              <w:t>securizat</w:t>
            </w:r>
            <w:r w:rsidRPr="00D83A3D">
              <w:rPr>
                <w:lang w:val="ro-RO"/>
              </w:rPr>
              <w:t>, func</w:t>
            </w:r>
            <w:r w:rsidR="003416DE">
              <w:rPr>
                <w:rFonts w:ascii="Cambria Math" w:hAnsi="Cambria Math" w:cs="Cambria Math"/>
                <w:lang w:val="ro-RO"/>
              </w:rPr>
              <w:t>ţ</w:t>
            </w:r>
            <w:r w:rsidRPr="00D83A3D">
              <w:rPr>
                <w:lang w:val="ro-RO"/>
              </w:rPr>
              <w:t xml:space="preserve">ional, care invită copiii la joc </w:t>
            </w:r>
            <w:r w:rsidR="003416DE">
              <w:rPr>
                <w:rFonts w:ascii="Cambria Math" w:hAnsi="Cambria Math" w:cs="Cambria Math"/>
                <w:lang w:val="ro-RO"/>
              </w:rPr>
              <w:t>ş</w:t>
            </w:r>
            <w:r w:rsidRPr="00D83A3D">
              <w:rPr>
                <w:lang w:val="ro-RO"/>
              </w:rPr>
              <w:t xml:space="preserve">i activitate, unde ei se simt </w:t>
            </w:r>
            <w:r w:rsidR="00A6121A" w:rsidRPr="00D83A3D">
              <w:rPr>
                <w:lang w:val="ro-RO"/>
              </w:rPr>
              <w:t>stăpâni</w:t>
            </w:r>
            <w:r w:rsidRPr="00D83A3D">
              <w:rPr>
                <w:lang w:val="ro-RO"/>
              </w:rPr>
              <w:t xml:space="preserve"> </w:t>
            </w:r>
            <w:r w:rsidR="003416DE">
              <w:rPr>
                <w:rFonts w:ascii="Cambria Math" w:hAnsi="Cambria Math" w:cs="Cambria Math"/>
                <w:lang w:val="ro-RO"/>
              </w:rPr>
              <w:t>ş</w:t>
            </w:r>
            <w:r w:rsidRPr="00D83A3D">
              <w:rPr>
                <w:lang w:val="ro-RO"/>
              </w:rPr>
              <w:t>i în siguran</w:t>
            </w:r>
            <w:r w:rsidR="003416DE">
              <w:rPr>
                <w:rFonts w:ascii="Cambria Math" w:hAnsi="Cambria Math" w:cs="Cambria Math"/>
                <w:lang w:val="ro-RO"/>
              </w:rPr>
              <w:t>ţ</w:t>
            </w:r>
            <w:r w:rsidRPr="00D83A3D">
              <w:rPr>
                <w:lang w:val="ro-RO"/>
              </w:rPr>
              <w:t>ă. Există spa</w:t>
            </w:r>
            <w:r w:rsidR="003416DE">
              <w:rPr>
                <w:rFonts w:ascii="Cambria Math" w:hAnsi="Cambria Math" w:cs="Cambria Math"/>
                <w:lang w:val="ro-RO"/>
              </w:rPr>
              <w:t>ţ</w:t>
            </w:r>
            <w:r w:rsidRPr="00D83A3D">
              <w:rPr>
                <w:lang w:val="ro-RO"/>
              </w:rPr>
              <w:t>iu pentru lucru în grup mare. Materialele sunt amenajate pe rafturi în centrele de interes.</w:t>
            </w:r>
          </w:p>
        </w:tc>
        <w:tc>
          <w:tcPr>
            <w:tcW w:w="3260" w:type="dxa"/>
          </w:tcPr>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lastRenderedPageBreak/>
              <w:t xml:space="preserve">   Obiectele din grupă nu sunt </w:t>
            </w:r>
            <w:r w:rsidRPr="00D83A3D">
              <w:rPr>
                <w:rFonts w:ascii="Times New Roman" w:hAnsi="Times New Roman" w:cs="Times New Roman"/>
                <w:sz w:val="24"/>
                <w:szCs w:val="24"/>
                <w:lang w:val="ro-RO"/>
              </w:rPr>
              <w:lastRenderedPageBreak/>
              <w:t>etichetate iar unele materiale didactice afişate în camerele de grupă nu sunt amplasate la nivelul ochilor copiilor;</w:t>
            </w:r>
          </w:p>
          <w:p w:rsidR="00326ACE" w:rsidRPr="00D83A3D" w:rsidRDefault="00326ACE" w:rsidP="00326ACE">
            <w:pPr>
              <w:jc w:val="both"/>
              <w:rPr>
                <w:rFonts w:ascii="Times New Roman" w:hAnsi="Times New Roman" w:cs="Times New Roman"/>
                <w:sz w:val="24"/>
                <w:szCs w:val="24"/>
                <w:lang w:val="ro-RO"/>
              </w:rPr>
            </w:pPr>
          </w:p>
          <w:p w:rsidR="00326ACE" w:rsidRPr="00D83A3D" w:rsidRDefault="00326ACE" w:rsidP="00326ACE">
            <w:pPr>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    Lipseşte panoul „Bursa muncii”;</w:t>
            </w:r>
          </w:p>
          <w:p w:rsidR="00326ACE" w:rsidRPr="00D83A3D" w:rsidRDefault="00326ACE" w:rsidP="00326ACE">
            <w:pPr>
              <w:jc w:val="both"/>
              <w:rPr>
                <w:rFonts w:ascii="Times New Roman" w:hAnsi="Times New Roman" w:cs="Times New Roman"/>
                <w:sz w:val="24"/>
                <w:szCs w:val="24"/>
                <w:lang w:val="ro-RO"/>
              </w:rPr>
            </w:pPr>
          </w:p>
          <w:p w:rsidR="00326ACE" w:rsidRPr="00D83A3D" w:rsidRDefault="00326ACE" w:rsidP="00326ACE">
            <w:pPr>
              <w:pStyle w:val="Default"/>
              <w:jc w:val="both"/>
              <w:rPr>
                <w:lang w:val="ro-RO"/>
              </w:rPr>
            </w:pPr>
            <w:r w:rsidRPr="00D83A3D">
              <w:rPr>
                <w:lang w:val="ro-RO"/>
              </w:rPr>
              <w:t xml:space="preserve">    Calendarul naturii  din sala grupă nu este amplasat corect şi copiii de </w:t>
            </w:r>
            <w:r w:rsidR="00A6121A" w:rsidRPr="00D83A3D">
              <w:rPr>
                <w:lang w:val="ro-RO"/>
              </w:rPr>
              <w:t>vârsta</w:t>
            </w:r>
            <w:r w:rsidRPr="00D83A3D">
              <w:rPr>
                <w:lang w:val="ro-RO"/>
              </w:rPr>
              <w:t xml:space="preserve"> 3-4 ani nu au acces. </w:t>
            </w:r>
          </w:p>
          <w:p w:rsidR="00326ACE" w:rsidRPr="00D83A3D" w:rsidRDefault="00326ACE" w:rsidP="00326ACE">
            <w:pPr>
              <w:rPr>
                <w:rFonts w:ascii="Times New Roman" w:hAnsi="Times New Roman" w:cs="Times New Roman"/>
                <w:sz w:val="24"/>
                <w:szCs w:val="24"/>
                <w:lang w:val="ro-RO"/>
              </w:rPr>
            </w:pPr>
          </w:p>
        </w:tc>
      </w:tr>
      <w:tr w:rsidR="00326ACE" w:rsidRPr="003416DE" w:rsidTr="00D83A3D">
        <w:tc>
          <w:tcPr>
            <w:tcW w:w="1668" w:type="dxa"/>
            <w:tcBorders>
              <w:left w:val="single" w:sz="4" w:space="0" w:color="auto"/>
            </w:tcBorders>
          </w:tcPr>
          <w:p w:rsidR="00326ACE" w:rsidRPr="00D83A3D" w:rsidRDefault="00326ACE" w:rsidP="00326ACE">
            <w:pPr>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Autoevaluarea activităţii</w:t>
            </w:r>
          </w:p>
          <w:p w:rsidR="00326ACE" w:rsidRPr="00D83A3D" w:rsidRDefault="00326ACE" w:rsidP="00326ACE">
            <w:pPr>
              <w:rPr>
                <w:rFonts w:ascii="Times New Roman" w:hAnsi="Times New Roman" w:cs="Times New Roman"/>
                <w:b/>
                <w:sz w:val="24"/>
                <w:szCs w:val="24"/>
                <w:lang w:val="ro-RO"/>
              </w:rPr>
            </w:pPr>
          </w:p>
        </w:tc>
        <w:tc>
          <w:tcPr>
            <w:tcW w:w="4995" w:type="dxa"/>
          </w:tcPr>
          <w:p w:rsidR="00326ACE" w:rsidRPr="00D83A3D" w:rsidRDefault="00326ACE" w:rsidP="00326ACE">
            <w:pPr>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Autoevaluarea activităţilor prezentate de către educatori a fost realizată la nivel satisfăcător. În autoevaluare educatorii  s-au axat pe obiectivele operaţionale şi conţinuturi. Au depistat de sine stătător unele rezerve şi dificultăţi în realizarea acestora. </w:t>
            </w:r>
          </w:p>
        </w:tc>
        <w:tc>
          <w:tcPr>
            <w:tcW w:w="3260" w:type="dxa"/>
          </w:tcPr>
          <w:p w:rsidR="00326ACE" w:rsidRPr="00D83A3D" w:rsidRDefault="00326ACE" w:rsidP="00326ACE">
            <w:pPr>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Educatorii </w:t>
            </w:r>
            <w:r w:rsidR="00A6121A" w:rsidRPr="00D83A3D">
              <w:rPr>
                <w:rFonts w:ascii="Times New Roman" w:hAnsi="Times New Roman" w:cs="Times New Roman"/>
                <w:sz w:val="24"/>
                <w:szCs w:val="24"/>
                <w:lang w:val="ro-RO"/>
              </w:rPr>
              <w:t>întâmpină</w:t>
            </w:r>
            <w:r w:rsidRPr="00D83A3D">
              <w:rPr>
                <w:rFonts w:ascii="Times New Roman" w:hAnsi="Times New Roman" w:cs="Times New Roman"/>
                <w:sz w:val="24"/>
                <w:szCs w:val="24"/>
                <w:lang w:val="ro-RO"/>
              </w:rPr>
              <w:t xml:space="preserve"> dificultăţi la determinarea gradului de realizare a obiectivelor proiectate.</w:t>
            </w:r>
          </w:p>
        </w:tc>
      </w:tr>
    </w:tbl>
    <w:p w:rsidR="00902AF9" w:rsidRPr="00D83A3D" w:rsidRDefault="00902AF9" w:rsidP="00326ACE">
      <w:pPr>
        <w:spacing w:line="240" w:lineRule="auto"/>
        <w:rPr>
          <w:rFonts w:ascii="Times New Roman" w:hAnsi="Times New Roman" w:cs="Times New Roman"/>
          <w:sz w:val="24"/>
          <w:szCs w:val="24"/>
          <w:lang w:val="ro-RO"/>
        </w:rPr>
      </w:pPr>
    </w:p>
    <w:p w:rsidR="00C6503E" w:rsidRPr="00D83A3D" w:rsidRDefault="00C6503E" w:rsidP="00C6503E">
      <w:pPr>
        <w:tabs>
          <w:tab w:val="left" w:pos="0"/>
        </w:tabs>
        <w:rPr>
          <w:rFonts w:ascii="Times New Roman" w:hAnsi="Times New Roman" w:cs="Times New Roman"/>
          <w:b/>
          <w:sz w:val="24"/>
          <w:szCs w:val="24"/>
          <w:lang w:val="ro-RO"/>
        </w:rPr>
      </w:pPr>
      <w:r w:rsidRPr="00D83A3D">
        <w:rPr>
          <w:rFonts w:ascii="Times New Roman" w:hAnsi="Times New Roman" w:cs="Times New Roman"/>
          <w:b/>
          <w:sz w:val="24"/>
          <w:szCs w:val="24"/>
          <w:lang w:val="ro-RO"/>
        </w:rPr>
        <w:t>Concluzii:</w:t>
      </w:r>
    </w:p>
    <w:p w:rsidR="00C6503E" w:rsidRPr="00D83A3D"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Proiectele didactice ( de lu</w:t>
      </w:r>
      <w:r w:rsidR="00A6121A">
        <w:rPr>
          <w:rFonts w:ascii="Times New Roman" w:hAnsi="Times New Roman" w:cs="Times New Roman"/>
          <w:sz w:val="24"/>
          <w:szCs w:val="24"/>
          <w:lang w:val="ro-RO"/>
        </w:rPr>
        <w:t>n</w:t>
      </w:r>
      <w:r w:rsidRPr="00D83A3D">
        <w:rPr>
          <w:rFonts w:ascii="Times New Roman" w:hAnsi="Times New Roman" w:cs="Times New Roman"/>
          <w:sz w:val="24"/>
          <w:szCs w:val="24"/>
          <w:lang w:val="ro-RO"/>
        </w:rPr>
        <w:t xml:space="preserve">gă durată şi scurtă durată) sunt prezente, </w:t>
      </w:r>
      <w:r w:rsidR="00A6121A" w:rsidRPr="00D83A3D">
        <w:rPr>
          <w:rFonts w:ascii="Times New Roman" w:hAnsi="Times New Roman" w:cs="Times New Roman"/>
          <w:sz w:val="24"/>
          <w:szCs w:val="24"/>
          <w:lang w:val="ro-RO"/>
        </w:rPr>
        <w:t>respectându-se</w:t>
      </w:r>
      <w:r w:rsidRPr="00D83A3D">
        <w:rPr>
          <w:rFonts w:ascii="Times New Roman" w:hAnsi="Times New Roman" w:cs="Times New Roman"/>
          <w:sz w:val="24"/>
          <w:szCs w:val="24"/>
          <w:lang w:val="ro-RO"/>
        </w:rPr>
        <w:t xml:space="preserve"> cerinţele curriculumului;</w:t>
      </w:r>
    </w:p>
    <w:p w:rsidR="00C6503E" w:rsidRPr="00D83A3D" w:rsidRDefault="00C6503E" w:rsidP="00C6503E">
      <w:pPr>
        <w:pStyle w:val="a5"/>
        <w:autoSpaceDE w:val="0"/>
        <w:autoSpaceDN w:val="0"/>
        <w:adjustRightInd w:val="0"/>
        <w:spacing w:after="0" w:line="240" w:lineRule="auto"/>
        <w:rPr>
          <w:rFonts w:ascii="Times New Roman" w:hAnsi="Times New Roman" w:cs="Times New Roman"/>
          <w:sz w:val="28"/>
          <w:szCs w:val="28"/>
          <w:lang w:val="ro-RO"/>
        </w:rPr>
      </w:pPr>
    </w:p>
    <w:p w:rsidR="00C6503E" w:rsidRPr="00D83A3D"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D83A3D">
        <w:rPr>
          <w:rFonts w:ascii="Times New Roman" w:hAnsi="Times New Roman" w:cs="Times New Roman"/>
          <w:bCs/>
          <w:i/>
          <w:sz w:val="24"/>
          <w:szCs w:val="24"/>
          <w:lang w:val="ro-RO"/>
        </w:rPr>
        <w:t xml:space="preserve">Procesul </w:t>
      </w:r>
      <w:r w:rsidRPr="00D83A3D">
        <w:rPr>
          <w:rFonts w:ascii="Times New Roman,Bold" w:hAnsi="Times New Roman,Bold" w:cs="Times New Roman,Bold"/>
          <w:bCs/>
          <w:i/>
          <w:sz w:val="24"/>
          <w:szCs w:val="24"/>
          <w:lang w:val="ro-RO"/>
        </w:rPr>
        <w:t>educaţional</w:t>
      </w:r>
      <w:r w:rsidRPr="00D83A3D">
        <w:rPr>
          <w:rFonts w:ascii="Times New Roman,Bold" w:hAnsi="Times New Roman,Bold" w:cs="Times New Roman,Bold"/>
          <w:b/>
          <w:bCs/>
          <w:sz w:val="24"/>
          <w:szCs w:val="24"/>
          <w:lang w:val="ro-RO"/>
        </w:rPr>
        <w:t xml:space="preserve"> </w:t>
      </w:r>
      <w:r w:rsidRPr="00D83A3D">
        <w:rPr>
          <w:rFonts w:ascii="Times New Roman" w:hAnsi="Times New Roman" w:cs="Times New Roman"/>
          <w:sz w:val="24"/>
          <w:szCs w:val="24"/>
          <w:lang w:val="ro-RO"/>
        </w:rPr>
        <w:t xml:space="preserve">este planificat şi realizat în baza cerinţelor curriculare </w:t>
      </w:r>
      <w:r w:rsidR="003416DE">
        <w:rPr>
          <w:rFonts w:ascii="Times New Roman" w:hAnsi="Times New Roman" w:cs="Times New Roman"/>
          <w:sz w:val="24"/>
          <w:szCs w:val="24"/>
          <w:lang w:val="ro-RO"/>
        </w:rPr>
        <w:t>ţ</w:t>
      </w:r>
      <w:r w:rsidR="00A6121A" w:rsidRPr="00D83A3D">
        <w:rPr>
          <w:rFonts w:ascii="Times New Roman" w:hAnsi="Times New Roman" w:cs="Times New Roman"/>
          <w:sz w:val="24"/>
          <w:szCs w:val="24"/>
          <w:lang w:val="ro-RO"/>
        </w:rPr>
        <w:t>inându-se</w:t>
      </w:r>
      <w:r w:rsidRPr="00D83A3D">
        <w:rPr>
          <w:rFonts w:ascii="Times New Roman" w:hAnsi="Times New Roman" w:cs="Times New Roman"/>
          <w:sz w:val="24"/>
          <w:szCs w:val="24"/>
          <w:lang w:val="ro-RO"/>
        </w:rPr>
        <w:t xml:space="preserve"> cont de particularităţile de </w:t>
      </w:r>
      <w:r w:rsidR="00A6121A" w:rsidRPr="00D83A3D">
        <w:rPr>
          <w:rFonts w:ascii="Times New Roman" w:hAnsi="Times New Roman" w:cs="Times New Roman"/>
          <w:sz w:val="24"/>
          <w:szCs w:val="24"/>
          <w:lang w:val="ro-RO"/>
        </w:rPr>
        <w:t>vârstă</w:t>
      </w:r>
      <w:r w:rsidRPr="00D83A3D">
        <w:rPr>
          <w:rFonts w:ascii="Times New Roman" w:hAnsi="Times New Roman" w:cs="Times New Roman"/>
          <w:sz w:val="24"/>
          <w:szCs w:val="24"/>
          <w:lang w:val="ro-RO"/>
        </w:rPr>
        <w:t xml:space="preserve"> ale copiilor. Pe parcursul activităţilor s-a asigurat succesiunea logică a conţinuturilor, transmiterea informaţiilor s-a făcut cu un limbaj caracteristic </w:t>
      </w:r>
      <w:r w:rsidR="00A6121A" w:rsidRPr="00D83A3D">
        <w:rPr>
          <w:rFonts w:ascii="Times New Roman" w:hAnsi="Times New Roman" w:cs="Times New Roman"/>
          <w:sz w:val="24"/>
          <w:szCs w:val="24"/>
          <w:lang w:val="ro-RO"/>
        </w:rPr>
        <w:t>vârstei</w:t>
      </w:r>
      <w:r w:rsidRPr="00D83A3D">
        <w:rPr>
          <w:rFonts w:ascii="Times New Roman" w:hAnsi="Times New Roman" w:cs="Times New Roman"/>
          <w:sz w:val="24"/>
          <w:szCs w:val="24"/>
          <w:lang w:val="ro-RO"/>
        </w:rPr>
        <w:t xml:space="preserve"> raportat la accesibilitatea şi atractivitatea procesului de predare –învăţare. </w:t>
      </w:r>
    </w:p>
    <w:p w:rsidR="00C6503E" w:rsidRPr="00D83A3D" w:rsidRDefault="00C6503E" w:rsidP="00C6503E">
      <w:pPr>
        <w:pStyle w:val="a5"/>
        <w:rPr>
          <w:rFonts w:ascii="Times New Roman" w:hAnsi="Times New Roman" w:cs="Times New Roman"/>
          <w:sz w:val="24"/>
          <w:szCs w:val="24"/>
          <w:lang w:val="ro-RO"/>
        </w:rPr>
      </w:pPr>
    </w:p>
    <w:p w:rsidR="00C6503E" w:rsidRPr="00D83A3D" w:rsidRDefault="00C6503E" w:rsidP="00C6503E">
      <w:pPr>
        <w:pStyle w:val="a5"/>
        <w:numPr>
          <w:ilvl w:val="0"/>
          <w:numId w:val="22"/>
        </w:numPr>
        <w:autoSpaceDE w:val="0"/>
        <w:autoSpaceDN w:val="0"/>
        <w:adjustRightInd w:val="0"/>
        <w:spacing w:after="0"/>
        <w:jc w:val="both"/>
        <w:rPr>
          <w:rFonts w:ascii="Times New Roman" w:hAnsi="Times New Roman" w:cs="Times New Roman"/>
          <w:sz w:val="24"/>
          <w:szCs w:val="24"/>
          <w:lang w:val="ro-RO"/>
        </w:rPr>
      </w:pPr>
      <w:r w:rsidRPr="00D83A3D">
        <w:rPr>
          <w:rFonts w:ascii="Times New Roman" w:hAnsi="Times New Roman" w:cs="Times New Roman"/>
          <w:sz w:val="24"/>
          <w:szCs w:val="24"/>
          <w:lang w:val="ro-RO"/>
        </w:rPr>
        <w:t xml:space="preserve">Obiectivele operaţionale ale activităţii de tip cognitiv , afectiv şi psihomotor şi-au găsit aplicarea în activitatea de stimulare a interesului copilului pentru activitate. Selectarea subiectelor de studiere prevede centrarea pe copii pe necesităţile şi interesele copilului şi învăţarea activă datorită faptului că spaţiul grupei este divizat pe centre de activitate, materialele sunt multifuncţionale şi stimulează jocul, învăţarea prin descoperire şi sunt afişate la nivelul copiilor. </w:t>
      </w:r>
    </w:p>
    <w:p w:rsidR="00C6503E" w:rsidRDefault="00C6503E" w:rsidP="00C6503E">
      <w:pPr>
        <w:tabs>
          <w:tab w:val="left" w:pos="0"/>
        </w:tabs>
        <w:rPr>
          <w:rFonts w:ascii="Times New Roman" w:hAnsi="Times New Roman" w:cs="Times New Roman"/>
          <w:b/>
          <w:sz w:val="24"/>
          <w:szCs w:val="24"/>
          <w:lang w:val="ro-RO"/>
        </w:rPr>
      </w:pPr>
    </w:p>
    <w:p w:rsidR="003416DE" w:rsidRDefault="003416DE" w:rsidP="00C6503E">
      <w:pPr>
        <w:tabs>
          <w:tab w:val="left" w:pos="0"/>
        </w:tabs>
        <w:rPr>
          <w:rFonts w:ascii="Times New Roman" w:hAnsi="Times New Roman" w:cs="Times New Roman"/>
          <w:b/>
          <w:sz w:val="24"/>
          <w:szCs w:val="24"/>
          <w:lang w:val="ro-RO"/>
        </w:rPr>
      </w:pPr>
    </w:p>
    <w:p w:rsidR="003416DE" w:rsidRDefault="003416DE" w:rsidP="00C6503E">
      <w:pPr>
        <w:tabs>
          <w:tab w:val="left" w:pos="0"/>
        </w:tabs>
        <w:rPr>
          <w:rFonts w:ascii="Times New Roman" w:hAnsi="Times New Roman" w:cs="Times New Roman"/>
          <w:b/>
          <w:sz w:val="24"/>
          <w:szCs w:val="24"/>
          <w:lang w:val="ro-RO"/>
        </w:rPr>
      </w:pPr>
    </w:p>
    <w:p w:rsidR="003416DE" w:rsidRPr="00D83A3D" w:rsidRDefault="003416DE" w:rsidP="00C6503E">
      <w:pPr>
        <w:tabs>
          <w:tab w:val="left" w:pos="0"/>
        </w:tabs>
        <w:rPr>
          <w:rFonts w:ascii="Times New Roman" w:hAnsi="Times New Roman" w:cs="Times New Roman"/>
          <w:b/>
          <w:sz w:val="24"/>
          <w:szCs w:val="24"/>
          <w:lang w:val="ro-RO"/>
        </w:rPr>
      </w:pPr>
    </w:p>
    <w:p w:rsidR="00C6503E" w:rsidRPr="00D83A3D" w:rsidRDefault="00C6503E" w:rsidP="00C6503E">
      <w:pPr>
        <w:tabs>
          <w:tab w:val="left" w:pos="0"/>
        </w:tabs>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 xml:space="preserve">Recomandări: </w:t>
      </w:r>
    </w:p>
    <w:p w:rsidR="00C6503E" w:rsidRPr="00D83A3D" w:rsidRDefault="00C6503E" w:rsidP="00C6503E">
      <w:pPr>
        <w:pStyle w:val="a3"/>
        <w:spacing w:line="360" w:lineRule="auto"/>
        <w:rPr>
          <w:rFonts w:ascii="Times New Roman" w:hAnsi="Times New Roman" w:cs="Times New Roman"/>
          <w:i/>
          <w:sz w:val="24"/>
          <w:szCs w:val="24"/>
          <w:lang w:val="ro-RO"/>
        </w:rPr>
      </w:pPr>
      <w:r w:rsidRPr="00D83A3D">
        <w:rPr>
          <w:rFonts w:ascii="Times New Roman" w:hAnsi="Times New Roman" w:cs="Times New Roman"/>
          <w:b/>
          <w:i/>
          <w:sz w:val="24"/>
          <w:szCs w:val="24"/>
          <w:lang w:val="ro-RO"/>
        </w:rPr>
        <w:t xml:space="preserve"> </w:t>
      </w:r>
      <w:r w:rsidRPr="00D83A3D">
        <w:rPr>
          <w:rFonts w:ascii="Times New Roman" w:hAnsi="Times New Roman" w:cs="Times New Roman"/>
          <w:i/>
          <w:sz w:val="24"/>
          <w:szCs w:val="24"/>
          <w:lang w:val="ro-RO"/>
        </w:rPr>
        <w:t xml:space="preserve">  1.Directoarei g/c:</w:t>
      </w:r>
    </w:p>
    <w:p w:rsidR="00C6503E" w:rsidRPr="00D83A3D" w:rsidRDefault="00C6503E" w:rsidP="00C6503E">
      <w:pPr>
        <w:pStyle w:val="Default"/>
        <w:numPr>
          <w:ilvl w:val="0"/>
          <w:numId w:val="24"/>
        </w:numPr>
        <w:spacing w:line="276" w:lineRule="auto"/>
        <w:jc w:val="both"/>
        <w:rPr>
          <w:lang w:val="ro-RO"/>
        </w:rPr>
      </w:pPr>
      <w:r w:rsidRPr="00D83A3D">
        <w:rPr>
          <w:lang w:val="ro-RO"/>
        </w:rPr>
        <w:t xml:space="preserve">A </w:t>
      </w:r>
      <w:r w:rsidR="003416DE">
        <w:rPr>
          <w:rFonts w:ascii="Cambria Math" w:hAnsi="Cambria Math" w:cs="Cambria Math"/>
          <w:lang w:val="ro-RO"/>
        </w:rPr>
        <w:t>ţ</w:t>
      </w:r>
      <w:r w:rsidRPr="00D83A3D">
        <w:rPr>
          <w:lang w:val="ro-RO"/>
        </w:rPr>
        <w:t>ine la control autoevaluarea competen</w:t>
      </w:r>
      <w:r w:rsidR="003416DE">
        <w:rPr>
          <w:rFonts w:ascii="Cambria Math" w:hAnsi="Cambria Math" w:cs="Cambria Math"/>
          <w:lang w:val="ro-RO"/>
        </w:rPr>
        <w:t>ţ</w:t>
      </w:r>
      <w:r w:rsidRPr="00D83A3D">
        <w:rPr>
          <w:lang w:val="ro-RO"/>
        </w:rPr>
        <w:t>elor educatorilor în baza Standardelor profesionale na</w:t>
      </w:r>
      <w:r w:rsidR="003416DE">
        <w:rPr>
          <w:rFonts w:ascii="Cambria Math" w:hAnsi="Cambria Math" w:cs="Cambria Math"/>
          <w:lang w:val="ro-RO"/>
        </w:rPr>
        <w:t>ţ</w:t>
      </w:r>
      <w:r w:rsidRPr="00D83A3D">
        <w:rPr>
          <w:lang w:val="ro-RO"/>
        </w:rPr>
        <w:t>ionale pentru cadrele didactice din institu</w:t>
      </w:r>
      <w:r w:rsidR="003416DE">
        <w:rPr>
          <w:rFonts w:ascii="Cambria Math" w:hAnsi="Cambria Math" w:cs="Cambria Math"/>
          <w:lang w:val="ro-RO"/>
        </w:rPr>
        <w:t>ţ</w:t>
      </w:r>
      <w:r w:rsidRPr="00D83A3D">
        <w:rPr>
          <w:lang w:val="ro-RO"/>
        </w:rPr>
        <w:t>iile de educa</w:t>
      </w:r>
      <w:r w:rsidR="003416DE">
        <w:rPr>
          <w:rFonts w:ascii="Cambria Math" w:hAnsi="Cambria Math" w:cs="Cambria Math"/>
          <w:lang w:val="ro-RO"/>
        </w:rPr>
        <w:t>ţ</w:t>
      </w:r>
      <w:r w:rsidRPr="00D83A3D">
        <w:rPr>
          <w:lang w:val="ro-RO"/>
        </w:rPr>
        <w:t xml:space="preserve">ie timpurie; </w:t>
      </w:r>
    </w:p>
    <w:p w:rsidR="00C6503E" w:rsidRPr="00D83A3D" w:rsidRDefault="00C6503E" w:rsidP="00C6503E">
      <w:pPr>
        <w:pStyle w:val="a3"/>
        <w:numPr>
          <w:ilvl w:val="0"/>
          <w:numId w:val="24"/>
        </w:numPr>
        <w:spacing w:line="276" w:lineRule="auto"/>
        <w:jc w:val="both"/>
        <w:rPr>
          <w:rFonts w:ascii="Times New Roman" w:hAnsi="Times New Roman" w:cs="Times New Roman"/>
          <w:i/>
          <w:sz w:val="24"/>
          <w:szCs w:val="24"/>
          <w:lang w:val="ro-RO"/>
        </w:rPr>
      </w:pPr>
      <w:r w:rsidRPr="00D83A3D">
        <w:rPr>
          <w:rFonts w:ascii="Times New Roman" w:hAnsi="Times New Roman" w:cs="Times New Roman"/>
          <w:sz w:val="24"/>
          <w:szCs w:val="24"/>
          <w:lang w:val="ro-RO"/>
        </w:rPr>
        <w:t>Să  organizeze şedinţe metodice interactive pentru a ridica profesionalismul cadrelor didactice;</w:t>
      </w:r>
    </w:p>
    <w:p w:rsidR="00C6503E" w:rsidRPr="00D83A3D" w:rsidRDefault="00C6503E" w:rsidP="00C6503E">
      <w:pPr>
        <w:pStyle w:val="a3"/>
        <w:numPr>
          <w:ilvl w:val="0"/>
          <w:numId w:val="24"/>
        </w:numPr>
        <w:spacing w:line="276" w:lineRule="auto"/>
        <w:jc w:val="both"/>
        <w:rPr>
          <w:rFonts w:ascii="Times New Roman" w:hAnsi="Times New Roman" w:cs="Times New Roman"/>
          <w:i/>
          <w:sz w:val="24"/>
          <w:szCs w:val="24"/>
          <w:lang w:val="ro-RO"/>
        </w:rPr>
      </w:pPr>
      <w:r w:rsidRPr="00D83A3D">
        <w:rPr>
          <w:rFonts w:ascii="Times New Roman" w:hAnsi="Times New Roman" w:cs="Times New Roman"/>
          <w:sz w:val="24"/>
          <w:szCs w:val="24"/>
          <w:lang w:val="ro-RO"/>
        </w:rPr>
        <w:t>A asista la activităţile de predare – învăţare – evaluare a cadrelor didactice din instituţie;</w:t>
      </w:r>
    </w:p>
    <w:p w:rsidR="00C6503E" w:rsidRPr="00D83A3D" w:rsidRDefault="00C6503E" w:rsidP="00C6503E">
      <w:pPr>
        <w:pStyle w:val="a3"/>
        <w:spacing w:line="276" w:lineRule="auto"/>
        <w:ind w:left="720"/>
        <w:jc w:val="both"/>
        <w:rPr>
          <w:rFonts w:ascii="Times New Roman" w:hAnsi="Times New Roman" w:cs="Times New Roman"/>
          <w:i/>
          <w:sz w:val="24"/>
          <w:szCs w:val="24"/>
          <w:lang w:val="ro-RO"/>
        </w:rPr>
      </w:pPr>
    </w:p>
    <w:p w:rsidR="00C6503E" w:rsidRPr="00D83A3D" w:rsidRDefault="00C6503E" w:rsidP="00C6503E">
      <w:pPr>
        <w:pStyle w:val="a3"/>
        <w:spacing w:line="276" w:lineRule="auto"/>
        <w:jc w:val="both"/>
        <w:rPr>
          <w:rFonts w:ascii="Times New Roman" w:hAnsi="Times New Roman" w:cs="Times New Roman"/>
          <w:i/>
          <w:sz w:val="24"/>
          <w:szCs w:val="24"/>
          <w:lang w:val="ro-RO"/>
        </w:rPr>
      </w:pPr>
      <w:r w:rsidRPr="00D83A3D">
        <w:rPr>
          <w:rFonts w:ascii="Times New Roman" w:hAnsi="Times New Roman" w:cs="Times New Roman"/>
          <w:i/>
          <w:sz w:val="24"/>
          <w:szCs w:val="24"/>
          <w:lang w:val="ro-RO"/>
        </w:rPr>
        <w:t>2.Cadrelor didactice:</w:t>
      </w:r>
    </w:p>
    <w:p w:rsidR="00C6503E" w:rsidRPr="00D83A3D" w:rsidRDefault="00C6503E" w:rsidP="00C6503E">
      <w:pPr>
        <w:pStyle w:val="Default"/>
        <w:rPr>
          <w:lang w:val="ro-RO"/>
        </w:rPr>
      </w:pPr>
    </w:p>
    <w:p w:rsidR="00C6503E" w:rsidRPr="00D83A3D" w:rsidRDefault="00C6503E" w:rsidP="00C6503E">
      <w:pPr>
        <w:pStyle w:val="Default"/>
        <w:numPr>
          <w:ilvl w:val="0"/>
          <w:numId w:val="23"/>
        </w:numPr>
        <w:jc w:val="both"/>
        <w:rPr>
          <w:lang w:val="ro-RO"/>
        </w:rPr>
      </w:pPr>
      <w:r w:rsidRPr="00D83A3D">
        <w:rPr>
          <w:lang w:val="ro-RO"/>
        </w:rPr>
        <w:t xml:space="preserve">A studia metodologia proiectării </w:t>
      </w:r>
      <w:r w:rsidR="00A6121A" w:rsidRPr="00D83A3D">
        <w:rPr>
          <w:lang w:val="ro-RO"/>
        </w:rPr>
        <w:t>săptămânale</w:t>
      </w:r>
      <w:r w:rsidRPr="00D83A3D">
        <w:rPr>
          <w:lang w:val="ro-RO"/>
        </w:rPr>
        <w:t xml:space="preserve">, zilnice </w:t>
      </w:r>
      <w:r w:rsidR="003416DE">
        <w:rPr>
          <w:rFonts w:hAnsi="Cambria Math"/>
          <w:lang w:val="ro-RO"/>
        </w:rPr>
        <w:t>ş</w:t>
      </w:r>
      <w:r w:rsidRPr="00D83A3D">
        <w:rPr>
          <w:lang w:val="ro-RO"/>
        </w:rPr>
        <w:t>i organizarea procesului educa</w:t>
      </w:r>
      <w:r w:rsidR="003416DE">
        <w:rPr>
          <w:rFonts w:hAnsi="Cambria Math"/>
          <w:lang w:val="ro-RO"/>
        </w:rPr>
        <w:t>ţ</w:t>
      </w:r>
      <w:r w:rsidRPr="00D83A3D">
        <w:rPr>
          <w:lang w:val="ro-RO"/>
        </w:rPr>
        <w:t xml:space="preserve">ional centrat pe copil; </w:t>
      </w:r>
    </w:p>
    <w:p w:rsidR="00C6503E" w:rsidRPr="00D83A3D" w:rsidRDefault="00C6503E" w:rsidP="00C6503E">
      <w:pPr>
        <w:pStyle w:val="Default"/>
        <w:numPr>
          <w:ilvl w:val="0"/>
          <w:numId w:val="23"/>
        </w:numPr>
        <w:jc w:val="both"/>
        <w:rPr>
          <w:lang w:val="ro-RO"/>
        </w:rPr>
      </w:pPr>
      <w:r w:rsidRPr="00D83A3D">
        <w:rPr>
          <w:lang w:val="ro-RO"/>
        </w:rPr>
        <w:t>A pune accent în lucru cu pre</w:t>
      </w:r>
      <w:r w:rsidR="003416DE">
        <w:rPr>
          <w:rFonts w:hAnsi="Cambria Math"/>
          <w:lang w:val="ro-RO"/>
        </w:rPr>
        <w:t>ş</w:t>
      </w:r>
      <w:r w:rsidRPr="00D83A3D">
        <w:rPr>
          <w:lang w:val="ro-RO"/>
        </w:rPr>
        <w:t xml:space="preserve">colarii mici pe utilizarea jocului didactic ca metodă de bază în dezvoltare </w:t>
      </w:r>
      <w:r w:rsidR="003416DE">
        <w:rPr>
          <w:rFonts w:hAnsi="Cambria Math"/>
          <w:lang w:val="ro-RO"/>
        </w:rPr>
        <w:t>ş</w:t>
      </w:r>
      <w:r w:rsidRPr="00D83A3D">
        <w:rPr>
          <w:lang w:val="ro-RO"/>
        </w:rPr>
        <w:t>i educare;</w:t>
      </w:r>
    </w:p>
    <w:p w:rsidR="00C6503E" w:rsidRPr="00D83A3D" w:rsidRDefault="00C6503E" w:rsidP="00C6503E">
      <w:pPr>
        <w:pStyle w:val="Default"/>
        <w:numPr>
          <w:ilvl w:val="0"/>
          <w:numId w:val="23"/>
        </w:numPr>
        <w:jc w:val="both"/>
        <w:rPr>
          <w:lang w:val="ro-RO"/>
        </w:rPr>
      </w:pPr>
      <w:r w:rsidRPr="00D83A3D">
        <w:rPr>
          <w:lang w:val="ro-RO"/>
        </w:rPr>
        <w:t>A expune pe panourile informa</w:t>
      </w:r>
      <w:r w:rsidR="003416DE">
        <w:rPr>
          <w:rFonts w:hAnsi="Cambria Math"/>
          <w:lang w:val="ro-RO"/>
        </w:rPr>
        <w:t>ţ</w:t>
      </w:r>
      <w:r w:rsidRPr="00D83A3D">
        <w:rPr>
          <w:lang w:val="ro-RO"/>
        </w:rPr>
        <w:t>ionale pentru părin</w:t>
      </w:r>
      <w:r w:rsidR="003416DE">
        <w:rPr>
          <w:rFonts w:hAnsi="Cambria Math"/>
          <w:lang w:val="ro-RO"/>
        </w:rPr>
        <w:t>ţ</w:t>
      </w:r>
      <w:r w:rsidRPr="00D83A3D">
        <w:rPr>
          <w:lang w:val="ro-RO"/>
        </w:rPr>
        <w:t>i informa</w:t>
      </w:r>
      <w:r w:rsidR="003416DE">
        <w:rPr>
          <w:rFonts w:hAnsi="Cambria Math"/>
          <w:lang w:val="ro-RO"/>
        </w:rPr>
        <w:t>ţ</w:t>
      </w:r>
      <w:r w:rsidRPr="00D83A3D">
        <w:rPr>
          <w:lang w:val="ro-RO"/>
        </w:rPr>
        <w:t>ii actuale ce vizează educa</w:t>
      </w:r>
      <w:r w:rsidR="003416DE">
        <w:rPr>
          <w:rFonts w:hAnsi="Cambria Math"/>
          <w:lang w:val="ro-RO"/>
        </w:rPr>
        <w:t>ţ</w:t>
      </w:r>
      <w:r w:rsidRPr="00D83A3D">
        <w:rPr>
          <w:lang w:val="ro-RO"/>
        </w:rPr>
        <w:t>ia timpurie, toate informa</w:t>
      </w:r>
      <w:r w:rsidR="003416DE">
        <w:rPr>
          <w:rFonts w:hAnsi="Cambria Math"/>
          <w:lang w:val="ro-RO"/>
        </w:rPr>
        <w:t>ţ</w:t>
      </w:r>
      <w:r w:rsidRPr="00D83A3D">
        <w:rPr>
          <w:lang w:val="ro-RO"/>
        </w:rPr>
        <w:t>iile să fie vizate de managerul institu</w:t>
      </w:r>
      <w:r w:rsidR="003416DE">
        <w:rPr>
          <w:rFonts w:hAnsi="Cambria Math"/>
          <w:lang w:val="ro-RO"/>
        </w:rPr>
        <w:t>ţ</w:t>
      </w:r>
      <w:r w:rsidRPr="00D83A3D">
        <w:rPr>
          <w:lang w:val="ro-RO"/>
        </w:rPr>
        <w:t>iei;</w:t>
      </w:r>
    </w:p>
    <w:p w:rsidR="00C6503E" w:rsidRPr="00D83A3D" w:rsidRDefault="00C6503E" w:rsidP="00C6503E">
      <w:pPr>
        <w:pStyle w:val="Default"/>
        <w:numPr>
          <w:ilvl w:val="0"/>
          <w:numId w:val="23"/>
        </w:numPr>
        <w:jc w:val="both"/>
        <w:rPr>
          <w:lang w:val="ro-RO"/>
        </w:rPr>
      </w:pPr>
      <w:r w:rsidRPr="00D83A3D">
        <w:rPr>
          <w:lang w:val="ro-RO"/>
        </w:rPr>
        <w:t>Sistematizarea materialelor din portofoliul copiilor pe domenii de activitate;</w:t>
      </w:r>
    </w:p>
    <w:p w:rsidR="00C6503E" w:rsidRPr="00D83A3D" w:rsidRDefault="00C6503E" w:rsidP="00C6503E">
      <w:pPr>
        <w:pStyle w:val="Default"/>
        <w:numPr>
          <w:ilvl w:val="0"/>
          <w:numId w:val="23"/>
        </w:numPr>
        <w:spacing w:after="181"/>
        <w:jc w:val="both"/>
        <w:rPr>
          <w:lang w:val="ro-RO"/>
        </w:rPr>
      </w:pPr>
      <w:r w:rsidRPr="00D83A3D">
        <w:rPr>
          <w:lang w:val="ro-RO"/>
        </w:rPr>
        <w:t xml:space="preserve">Materialele </w:t>
      </w:r>
      <w:r w:rsidR="003416DE">
        <w:rPr>
          <w:rFonts w:hAnsi="Cambria Math"/>
          <w:lang w:val="ro-RO"/>
        </w:rPr>
        <w:t>ş</w:t>
      </w:r>
      <w:r w:rsidRPr="00D83A3D">
        <w:rPr>
          <w:lang w:val="ro-RO"/>
        </w:rPr>
        <w:t>i echipamentele care înso</w:t>
      </w:r>
      <w:r w:rsidR="003416DE">
        <w:rPr>
          <w:rFonts w:hAnsi="Cambria Math"/>
          <w:lang w:val="ro-RO"/>
        </w:rPr>
        <w:t>ţ</w:t>
      </w:r>
      <w:r w:rsidRPr="00D83A3D">
        <w:rPr>
          <w:lang w:val="ro-RO"/>
        </w:rPr>
        <w:t>esc explica</w:t>
      </w:r>
      <w:r w:rsidR="003416DE">
        <w:rPr>
          <w:rFonts w:hAnsi="Cambria Math"/>
          <w:lang w:val="ro-RO"/>
        </w:rPr>
        <w:t>ţ</w:t>
      </w:r>
      <w:r w:rsidRPr="00D83A3D">
        <w:rPr>
          <w:lang w:val="ro-RO"/>
        </w:rPr>
        <w:t xml:space="preserve">iile educatorilor să fie suficiente cantitativ, adecvate </w:t>
      </w:r>
      <w:r w:rsidR="00A6121A" w:rsidRPr="00D83A3D">
        <w:rPr>
          <w:lang w:val="ro-RO"/>
        </w:rPr>
        <w:t>vârstei</w:t>
      </w:r>
      <w:r w:rsidRPr="00D83A3D">
        <w:rPr>
          <w:lang w:val="ro-RO"/>
        </w:rPr>
        <w:t xml:space="preserve"> </w:t>
      </w:r>
      <w:r w:rsidR="003416DE">
        <w:rPr>
          <w:rFonts w:hAnsi="Cambria Math"/>
          <w:lang w:val="ro-RO"/>
        </w:rPr>
        <w:t>ş</w:t>
      </w:r>
      <w:r w:rsidRPr="00D83A3D">
        <w:rPr>
          <w:lang w:val="ro-RO"/>
        </w:rPr>
        <w:t>i temei, să permită individualizarea procesului educa</w:t>
      </w:r>
      <w:r w:rsidR="003416DE">
        <w:rPr>
          <w:rFonts w:hAnsi="Cambria Math"/>
          <w:lang w:val="ro-RO"/>
        </w:rPr>
        <w:t>ţ</w:t>
      </w:r>
      <w:r w:rsidRPr="00D83A3D">
        <w:rPr>
          <w:lang w:val="ro-RO"/>
        </w:rPr>
        <w:t xml:space="preserve">ional; </w:t>
      </w:r>
    </w:p>
    <w:p w:rsidR="00C6503E" w:rsidRPr="00D83A3D" w:rsidRDefault="00C6503E" w:rsidP="00C6503E">
      <w:pPr>
        <w:pStyle w:val="Default"/>
        <w:numPr>
          <w:ilvl w:val="0"/>
          <w:numId w:val="23"/>
        </w:numPr>
        <w:jc w:val="both"/>
        <w:rPr>
          <w:lang w:val="ro-RO"/>
        </w:rPr>
      </w:pPr>
      <w:r w:rsidRPr="00D83A3D">
        <w:rPr>
          <w:lang w:val="ro-RO"/>
        </w:rPr>
        <w:t xml:space="preserve"> Încurajarea copiilor spre cooperare prin materialele puse la dispozi</w:t>
      </w:r>
      <w:r w:rsidR="003416DE">
        <w:rPr>
          <w:rFonts w:hAnsi="Cambria Math"/>
          <w:lang w:val="ro-RO"/>
        </w:rPr>
        <w:t>ţ</w:t>
      </w:r>
      <w:r w:rsidRPr="00D83A3D">
        <w:rPr>
          <w:lang w:val="ro-RO"/>
        </w:rPr>
        <w:t xml:space="preserve">ia lor sau prin tema pe care o derulează; </w:t>
      </w:r>
    </w:p>
    <w:p w:rsidR="00C6503E" w:rsidRPr="00D83A3D" w:rsidRDefault="00C6503E" w:rsidP="00C6503E">
      <w:pPr>
        <w:pStyle w:val="Default"/>
        <w:ind w:left="720"/>
        <w:rPr>
          <w:sz w:val="23"/>
          <w:szCs w:val="23"/>
          <w:lang w:val="ro-RO"/>
        </w:rPr>
      </w:pPr>
    </w:p>
    <w:p w:rsidR="00C6503E" w:rsidRPr="00D83A3D" w:rsidRDefault="00C6503E" w:rsidP="00C6503E">
      <w:pPr>
        <w:pStyle w:val="Default"/>
        <w:ind w:left="720"/>
        <w:rPr>
          <w:sz w:val="23"/>
          <w:szCs w:val="23"/>
          <w:lang w:val="ro-RO"/>
        </w:rPr>
      </w:pPr>
    </w:p>
    <w:p w:rsidR="00C6503E" w:rsidRPr="00D83A3D" w:rsidRDefault="00C6503E" w:rsidP="00C6503E">
      <w:pPr>
        <w:tabs>
          <w:tab w:val="left" w:pos="0"/>
        </w:tabs>
        <w:rPr>
          <w:rFonts w:ascii="Times New Roman" w:hAnsi="Times New Roman" w:cs="Times New Roman"/>
          <w:b/>
          <w:sz w:val="24"/>
          <w:szCs w:val="24"/>
          <w:lang w:val="ro-RO"/>
        </w:rPr>
      </w:pPr>
    </w:p>
    <w:p w:rsidR="00DB35A4" w:rsidRPr="00D83A3D" w:rsidRDefault="00DB35A4" w:rsidP="00C6503E">
      <w:pPr>
        <w:tabs>
          <w:tab w:val="left" w:pos="0"/>
        </w:tabs>
        <w:rPr>
          <w:rFonts w:ascii="Times New Roman" w:hAnsi="Times New Roman" w:cs="Times New Roman"/>
          <w:b/>
          <w:sz w:val="24"/>
          <w:szCs w:val="24"/>
          <w:lang w:val="ro-RO"/>
        </w:rPr>
      </w:pPr>
    </w:p>
    <w:p w:rsidR="00DB35A4" w:rsidRPr="00D83A3D" w:rsidRDefault="00DB35A4" w:rsidP="00C6503E">
      <w:pPr>
        <w:tabs>
          <w:tab w:val="left" w:pos="0"/>
        </w:tabs>
        <w:rPr>
          <w:rFonts w:ascii="Times New Roman" w:hAnsi="Times New Roman" w:cs="Times New Roman"/>
          <w:b/>
          <w:sz w:val="24"/>
          <w:szCs w:val="24"/>
          <w:lang w:val="ro-RO"/>
        </w:rPr>
      </w:pPr>
    </w:p>
    <w:p w:rsidR="00DB35A4" w:rsidRPr="00D83A3D" w:rsidRDefault="00DB35A4" w:rsidP="00C6503E">
      <w:pPr>
        <w:tabs>
          <w:tab w:val="left" w:pos="0"/>
        </w:tabs>
        <w:rPr>
          <w:rFonts w:ascii="Times New Roman" w:hAnsi="Times New Roman" w:cs="Times New Roman"/>
          <w:b/>
          <w:sz w:val="24"/>
          <w:szCs w:val="24"/>
          <w:lang w:val="ro-RO"/>
        </w:rPr>
      </w:pPr>
    </w:p>
    <w:p w:rsidR="00DB35A4" w:rsidRPr="00D83A3D" w:rsidRDefault="00DB35A4" w:rsidP="00C6503E">
      <w:pPr>
        <w:tabs>
          <w:tab w:val="left" w:pos="0"/>
        </w:tabs>
        <w:rPr>
          <w:rFonts w:ascii="Times New Roman" w:hAnsi="Times New Roman" w:cs="Times New Roman"/>
          <w:b/>
          <w:sz w:val="24"/>
          <w:szCs w:val="24"/>
          <w:lang w:val="ro-RO"/>
        </w:rPr>
      </w:pPr>
    </w:p>
    <w:p w:rsidR="00DB35A4" w:rsidRPr="00D83A3D" w:rsidRDefault="00DB35A4" w:rsidP="00C6503E">
      <w:pPr>
        <w:tabs>
          <w:tab w:val="left" w:pos="0"/>
        </w:tabs>
        <w:rPr>
          <w:rFonts w:ascii="Times New Roman" w:hAnsi="Times New Roman" w:cs="Times New Roman"/>
          <w:b/>
          <w:sz w:val="24"/>
          <w:szCs w:val="24"/>
          <w:lang w:val="ro-RO"/>
        </w:rPr>
      </w:pPr>
    </w:p>
    <w:p w:rsidR="00D83A3D" w:rsidRPr="00D83A3D" w:rsidRDefault="00D83A3D" w:rsidP="00C6503E">
      <w:pPr>
        <w:tabs>
          <w:tab w:val="left" w:pos="0"/>
        </w:tabs>
        <w:rPr>
          <w:rFonts w:ascii="Times New Roman" w:hAnsi="Times New Roman" w:cs="Times New Roman"/>
          <w:b/>
          <w:sz w:val="24"/>
          <w:szCs w:val="24"/>
          <w:lang w:val="ro-RO"/>
        </w:rPr>
      </w:pPr>
    </w:p>
    <w:p w:rsidR="00D83A3D" w:rsidRPr="00D83A3D" w:rsidRDefault="00D83A3D" w:rsidP="00C6503E">
      <w:pPr>
        <w:tabs>
          <w:tab w:val="left" w:pos="0"/>
        </w:tabs>
        <w:rPr>
          <w:rFonts w:ascii="Times New Roman" w:hAnsi="Times New Roman" w:cs="Times New Roman"/>
          <w:b/>
          <w:sz w:val="24"/>
          <w:szCs w:val="24"/>
          <w:lang w:val="ro-RO"/>
        </w:rPr>
      </w:pPr>
    </w:p>
    <w:p w:rsidR="00D83A3D" w:rsidRPr="00D83A3D" w:rsidRDefault="00D83A3D" w:rsidP="00C6503E">
      <w:pPr>
        <w:tabs>
          <w:tab w:val="left" w:pos="0"/>
        </w:tabs>
        <w:rPr>
          <w:rFonts w:ascii="Times New Roman" w:hAnsi="Times New Roman" w:cs="Times New Roman"/>
          <w:b/>
          <w:sz w:val="24"/>
          <w:szCs w:val="24"/>
          <w:lang w:val="ro-RO"/>
        </w:rPr>
      </w:pPr>
    </w:p>
    <w:p w:rsidR="00DB35A4" w:rsidRDefault="00DB35A4" w:rsidP="00C6503E">
      <w:pPr>
        <w:tabs>
          <w:tab w:val="left" w:pos="0"/>
        </w:tabs>
        <w:rPr>
          <w:rFonts w:ascii="Times New Roman" w:hAnsi="Times New Roman" w:cs="Times New Roman"/>
          <w:b/>
          <w:sz w:val="24"/>
          <w:szCs w:val="24"/>
          <w:lang w:val="ro-RO"/>
        </w:rPr>
      </w:pPr>
    </w:p>
    <w:p w:rsidR="00A6121A" w:rsidRDefault="00A6121A" w:rsidP="00C6503E">
      <w:pPr>
        <w:tabs>
          <w:tab w:val="left" w:pos="0"/>
        </w:tabs>
        <w:rPr>
          <w:rFonts w:ascii="Times New Roman" w:hAnsi="Times New Roman" w:cs="Times New Roman"/>
          <w:b/>
          <w:sz w:val="24"/>
          <w:szCs w:val="24"/>
          <w:lang w:val="ro-RO"/>
        </w:rPr>
      </w:pPr>
    </w:p>
    <w:p w:rsidR="00A6121A" w:rsidRDefault="00A6121A" w:rsidP="00C6503E">
      <w:pPr>
        <w:tabs>
          <w:tab w:val="left" w:pos="0"/>
        </w:tabs>
        <w:rPr>
          <w:rFonts w:ascii="Times New Roman" w:hAnsi="Times New Roman" w:cs="Times New Roman"/>
          <w:b/>
          <w:sz w:val="24"/>
          <w:szCs w:val="24"/>
          <w:lang w:val="ro-RO"/>
        </w:rPr>
      </w:pPr>
    </w:p>
    <w:p w:rsidR="003416DE" w:rsidRDefault="003416DE" w:rsidP="00C6503E">
      <w:pPr>
        <w:tabs>
          <w:tab w:val="left" w:pos="0"/>
        </w:tabs>
        <w:rPr>
          <w:rFonts w:ascii="Times New Roman" w:hAnsi="Times New Roman" w:cs="Times New Roman"/>
          <w:b/>
          <w:sz w:val="24"/>
          <w:szCs w:val="24"/>
          <w:lang w:val="ro-RO"/>
        </w:rPr>
      </w:pPr>
    </w:p>
    <w:p w:rsidR="003416DE" w:rsidRDefault="003416DE" w:rsidP="00C6503E">
      <w:pPr>
        <w:tabs>
          <w:tab w:val="left" w:pos="0"/>
        </w:tabs>
        <w:rPr>
          <w:rFonts w:ascii="Times New Roman" w:hAnsi="Times New Roman" w:cs="Times New Roman"/>
          <w:b/>
          <w:sz w:val="24"/>
          <w:szCs w:val="24"/>
          <w:lang w:val="ro-RO"/>
        </w:rPr>
      </w:pPr>
    </w:p>
    <w:p w:rsidR="003416DE" w:rsidRPr="00D83A3D" w:rsidRDefault="003416DE" w:rsidP="00C6503E">
      <w:pPr>
        <w:tabs>
          <w:tab w:val="left" w:pos="0"/>
        </w:tabs>
        <w:rPr>
          <w:rFonts w:ascii="Times New Roman" w:hAnsi="Times New Roman" w:cs="Times New Roman"/>
          <w:b/>
          <w:sz w:val="24"/>
          <w:szCs w:val="24"/>
          <w:lang w:val="ro-RO"/>
        </w:rPr>
      </w:pPr>
    </w:p>
    <w:p w:rsidR="00C6503E" w:rsidRPr="00D83A3D" w:rsidRDefault="00C6503E" w:rsidP="00C6503E">
      <w:pPr>
        <w:tabs>
          <w:tab w:val="left" w:pos="0"/>
        </w:tabs>
        <w:rPr>
          <w:rFonts w:ascii="Times New Roman" w:hAnsi="Times New Roman" w:cs="Times New Roman"/>
          <w:b/>
          <w:sz w:val="24"/>
          <w:szCs w:val="24"/>
          <w:lang w:val="ro-RO"/>
        </w:rPr>
      </w:pPr>
      <w:r w:rsidRPr="00D83A3D">
        <w:rPr>
          <w:rFonts w:ascii="Times New Roman" w:hAnsi="Times New Roman" w:cs="Times New Roman"/>
          <w:b/>
          <w:sz w:val="24"/>
          <w:szCs w:val="24"/>
          <w:lang w:val="ro-RO"/>
        </w:rPr>
        <w:lastRenderedPageBreak/>
        <w:t>Echipa de control:</w:t>
      </w:r>
    </w:p>
    <w:p w:rsidR="00C6503E" w:rsidRPr="00D83A3D" w:rsidRDefault="00C6503E" w:rsidP="00C6503E">
      <w:pPr>
        <w:pStyle w:val="a5"/>
        <w:numPr>
          <w:ilvl w:val="1"/>
          <w:numId w:val="17"/>
        </w:numPr>
        <w:tabs>
          <w:tab w:val="left" w:pos="0"/>
        </w:tabs>
        <w:rPr>
          <w:rFonts w:ascii="Times New Roman" w:hAnsi="Times New Roman" w:cs="Times New Roman"/>
          <w:sz w:val="24"/>
          <w:szCs w:val="24"/>
          <w:lang w:val="ro-RO"/>
        </w:rPr>
      </w:pPr>
      <w:r w:rsidRPr="00D83A3D">
        <w:rPr>
          <w:rFonts w:ascii="Times New Roman" w:hAnsi="Times New Roman" w:cs="Times New Roman"/>
          <w:sz w:val="24"/>
          <w:szCs w:val="24"/>
          <w:lang w:val="ro-RO"/>
        </w:rPr>
        <w:t>Catelli Viorel – specialist principal la DRÎTS Rîşcani</w:t>
      </w:r>
    </w:p>
    <w:p w:rsidR="00C6503E" w:rsidRPr="00D83A3D" w:rsidRDefault="00C6503E" w:rsidP="00C6503E">
      <w:pPr>
        <w:pStyle w:val="a5"/>
        <w:numPr>
          <w:ilvl w:val="1"/>
          <w:numId w:val="17"/>
        </w:numPr>
        <w:tabs>
          <w:tab w:val="left" w:pos="0"/>
        </w:tabs>
        <w:rPr>
          <w:rFonts w:ascii="Times New Roman" w:hAnsi="Times New Roman" w:cs="Times New Roman"/>
          <w:sz w:val="24"/>
          <w:szCs w:val="24"/>
          <w:lang w:val="ro-RO"/>
        </w:rPr>
      </w:pPr>
      <w:r w:rsidRPr="00D83A3D">
        <w:rPr>
          <w:rFonts w:ascii="Times New Roman" w:hAnsi="Times New Roman" w:cs="Times New Roman"/>
          <w:sz w:val="24"/>
          <w:szCs w:val="24"/>
          <w:lang w:val="ro-RO"/>
        </w:rPr>
        <w:t>Caraiani Natalia – specialist coordonator – metodist la DRÎTS Rîşcani</w:t>
      </w:r>
    </w:p>
    <w:p w:rsidR="00C6503E" w:rsidRPr="00D83A3D" w:rsidRDefault="00C6503E" w:rsidP="00C6503E">
      <w:pPr>
        <w:spacing w:line="360" w:lineRule="auto"/>
        <w:rPr>
          <w:rFonts w:ascii="Times New Roman" w:hAnsi="Times New Roman" w:cs="Times New Roman"/>
          <w:sz w:val="24"/>
          <w:szCs w:val="24"/>
          <w:lang w:val="ro-RO"/>
        </w:rPr>
      </w:pPr>
    </w:p>
    <w:p w:rsidR="00C6503E" w:rsidRPr="00D83A3D" w:rsidRDefault="00C6503E" w:rsidP="00326ACE">
      <w:pPr>
        <w:spacing w:line="240" w:lineRule="auto"/>
        <w:rPr>
          <w:rFonts w:ascii="Times New Roman" w:hAnsi="Times New Roman" w:cs="Times New Roman"/>
          <w:sz w:val="24"/>
          <w:szCs w:val="24"/>
          <w:lang w:val="ro-RO"/>
        </w:rPr>
      </w:pPr>
    </w:p>
    <w:sectPr w:rsidR="00C6503E" w:rsidRPr="00D83A3D" w:rsidSect="003416DE">
      <w:pgSz w:w="11906" w:h="16838"/>
      <w:pgMar w:top="851"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9AC" w:rsidRDefault="008409AC" w:rsidP="008E4F55">
      <w:pPr>
        <w:spacing w:after="0" w:line="240" w:lineRule="auto"/>
      </w:pPr>
      <w:r>
        <w:separator/>
      </w:r>
    </w:p>
  </w:endnote>
  <w:endnote w:type="continuationSeparator" w:id="1">
    <w:p w:rsidR="008409AC" w:rsidRDefault="008409AC" w:rsidP="008E4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9AC" w:rsidRDefault="008409AC" w:rsidP="008E4F55">
      <w:pPr>
        <w:spacing w:after="0" w:line="240" w:lineRule="auto"/>
      </w:pPr>
      <w:r>
        <w:separator/>
      </w:r>
    </w:p>
  </w:footnote>
  <w:footnote w:type="continuationSeparator" w:id="1">
    <w:p w:rsidR="008409AC" w:rsidRDefault="008409AC" w:rsidP="008E4F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5pt;height:11.55pt" o:bullet="t">
        <v:imagedata r:id="rId1" o:title="mso145C"/>
      </v:shape>
    </w:pict>
  </w:numPicBullet>
  <w:abstractNum w:abstractNumId="0">
    <w:nsid w:val="090063E6"/>
    <w:multiLevelType w:val="hybridMultilevel"/>
    <w:tmpl w:val="3FD8B226"/>
    <w:lvl w:ilvl="0" w:tplc="98546796">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42630"/>
    <w:multiLevelType w:val="hybridMultilevel"/>
    <w:tmpl w:val="6810C3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412B9"/>
    <w:multiLevelType w:val="hybridMultilevel"/>
    <w:tmpl w:val="D09A4D2E"/>
    <w:lvl w:ilvl="0" w:tplc="040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90E7392"/>
    <w:multiLevelType w:val="hybridMultilevel"/>
    <w:tmpl w:val="10A60400"/>
    <w:lvl w:ilvl="0" w:tplc="EFA29B02">
      <w:start w:val="1"/>
      <w:numFmt w:val="bullet"/>
      <w:lvlText w:val=""/>
      <w:lvlJc w:val="left"/>
      <w:pPr>
        <w:tabs>
          <w:tab w:val="num" w:pos="720"/>
        </w:tabs>
        <w:ind w:left="720" w:hanging="360"/>
      </w:pPr>
      <w:rPr>
        <w:rFonts w:ascii="Wingdings 2" w:hAnsi="Wingdings 2" w:hint="default"/>
      </w:rPr>
    </w:lvl>
    <w:lvl w:ilvl="1" w:tplc="2D34944E">
      <w:start w:val="1"/>
      <w:numFmt w:val="decimal"/>
      <w:lvlText w:val="%2."/>
      <w:lvlJc w:val="left"/>
      <w:pPr>
        <w:tabs>
          <w:tab w:val="num" w:pos="1440"/>
        </w:tabs>
        <w:ind w:left="1440" w:hanging="360"/>
      </w:pPr>
      <w:rPr>
        <w:rFonts w:cs="Times New Roman"/>
      </w:rPr>
    </w:lvl>
    <w:lvl w:ilvl="2" w:tplc="FBBC0A9A">
      <w:start w:val="1"/>
      <w:numFmt w:val="decimal"/>
      <w:lvlText w:val="%3."/>
      <w:lvlJc w:val="left"/>
      <w:pPr>
        <w:tabs>
          <w:tab w:val="num" w:pos="2160"/>
        </w:tabs>
        <w:ind w:left="2160" w:hanging="360"/>
      </w:pPr>
      <w:rPr>
        <w:rFonts w:cs="Times New Roman"/>
      </w:rPr>
    </w:lvl>
    <w:lvl w:ilvl="3" w:tplc="33521D62">
      <w:start w:val="1"/>
      <w:numFmt w:val="decimal"/>
      <w:lvlText w:val="%4."/>
      <w:lvlJc w:val="left"/>
      <w:pPr>
        <w:tabs>
          <w:tab w:val="num" w:pos="2880"/>
        </w:tabs>
        <w:ind w:left="2880" w:hanging="360"/>
      </w:pPr>
      <w:rPr>
        <w:rFonts w:cs="Times New Roman"/>
      </w:rPr>
    </w:lvl>
    <w:lvl w:ilvl="4" w:tplc="89AC0D94">
      <w:start w:val="1"/>
      <w:numFmt w:val="decimal"/>
      <w:lvlText w:val="%5."/>
      <w:lvlJc w:val="left"/>
      <w:pPr>
        <w:tabs>
          <w:tab w:val="num" w:pos="3600"/>
        </w:tabs>
        <w:ind w:left="3600" w:hanging="360"/>
      </w:pPr>
      <w:rPr>
        <w:rFonts w:cs="Times New Roman"/>
      </w:rPr>
    </w:lvl>
    <w:lvl w:ilvl="5" w:tplc="6AEC60AC">
      <w:start w:val="1"/>
      <w:numFmt w:val="decimal"/>
      <w:lvlText w:val="%6."/>
      <w:lvlJc w:val="left"/>
      <w:pPr>
        <w:tabs>
          <w:tab w:val="num" w:pos="4320"/>
        </w:tabs>
        <w:ind w:left="4320" w:hanging="360"/>
      </w:pPr>
      <w:rPr>
        <w:rFonts w:cs="Times New Roman"/>
      </w:rPr>
    </w:lvl>
    <w:lvl w:ilvl="6" w:tplc="03BA305E">
      <w:start w:val="1"/>
      <w:numFmt w:val="decimal"/>
      <w:lvlText w:val="%7."/>
      <w:lvlJc w:val="left"/>
      <w:pPr>
        <w:tabs>
          <w:tab w:val="num" w:pos="5040"/>
        </w:tabs>
        <w:ind w:left="5040" w:hanging="360"/>
      </w:pPr>
      <w:rPr>
        <w:rFonts w:cs="Times New Roman"/>
      </w:rPr>
    </w:lvl>
    <w:lvl w:ilvl="7" w:tplc="0C464C48">
      <w:start w:val="1"/>
      <w:numFmt w:val="decimal"/>
      <w:lvlText w:val="%8."/>
      <w:lvlJc w:val="left"/>
      <w:pPr>
        <w:tabs>
          <w:tab w:val="num" w:pos="5760"/>
        </w:tabs>
        <w:ind w:left="5760" w:hanging="360"/>
      </w:pPr>
      <w:rPr>
        <w:rFonts w:cs="Times New Roman"/>
      </w:rPr>
    </w:lvl>
    <w:lvl w:ilvl="8" w:tplc="C002A058">
      <w:start w:val="1"/>
      <w:numFmt w:val="decimal"/>
      <w:lvlText w:val="%9."/>
      <w:lvlJc w:val="left"/>
      <w:pPr>
        <w:tabs>
          <w:tab w:val="num" w:pos="6480"/>
        </w:tabs>
        <w:ind w:left="6480" w:hanging="360"/>
      </w:pPr>
      <w:rPr>
        <w:rFonts w:cs="Times New Roman"/>
      </w:rPr>
    </w:lvl>
  </w:abstractNum>
  <w:abstractNum w:abstractNumId="4">
    <w:nsid w:val="1DAD2017"/>
    <w:multiLevelType w:val="hybridMultilevel"/>
    <w:tmpl w:val="E1F4D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61124"/>
    <w:multiLevelType w:val="hybridMultilevel"/>
    <w:tmpl w:val="7B9C84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B4192D"/>
    <w:multiLevelType w:val="multilevel"/>
    <w:tmpl w:val="89B8E5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E01BB"/>
    <w:multiLevelType w:val="hybridMultilevel"/>
    <w:tmpl w:val="2A36C900"/>
    <w:lvl w:ilvl="0" w:tplc="A71C6B84">
      <w:start w:val="1"/>
      <w:numFmt w:val="bullet"/>
      <w:lvlText w:val="•"/>
      <w:lvlJc w:val="left"/>
      <w:pPr>
        <w:tabs>
          <w:tab w:val="num" w:pos="360"/>
        </w:tabs>
        <w:ind w:left="360" w:hanging="360"/>
      </w:pPr>
      <w:rPr>
        <w:rFonts w:ascii="Arial" w:hAnsi="Arial" w:hint="default"/>
      </w:rPr>
    </w:lvl>
    <w:lvl w:ilvl="1" w:tplc="45F6686C">
      <w:start w:val="1"/>
      <w:numFmt w:val="decimal"/>
      <w:lvlText w:val="%2."/>
      <w:lvlJc w:val="left"/>
      <w:pPr>
        <w:tabs>
          <w:tab w:val="num" w:pos="1440"/>
        </w:tabs>
        <w:ind w:left="1440" w:hanging="360"/>
      </w:pPr>
      <w:rPr>
        <w:rFonts w:cs="Times New Roman"/>
      </w:rPr>
    </w:lvl>
    <w:lvl w:ilvl="2" w:tplc="6A409EC4">
      <w:start w:val="1"/>
      <w:numFmt w:val="decimal"/>
      <w:lvlText w:val="%3."/>
      <w:lvlJc w:val="left"/>
      <w:pPr>
        <w:tabs>
          <w:tab w:val="num" w:pos="2160"/>
        </w:tabs>
        <w:ind w:left="2160" w:hanging="360"/>
      </w:pPr>
      <w:rPr>
        <w:rFonts w:cs="Times New Roman"/>
      </w:rPr>
    </w:lvl>
    <w:lvl w:ilvl="3" w:tplc="641610A8">
      <w:start w:val="1"/>
      <w:numFmt w:val="decimal"/>
      <w:lvlText w:val="%4."/>
      <w:lvlJc w:val="left"/>
      <w:pPr>
        <w:tabs>
          <w:tab w:val="num" w:pos="2880"/>
        </w:tabs>
        <w:ind w:left="2880" w:hanging="360"/>
      </w:pPr>
      <w:rPr>
        <w:rFonts w:cs="Times New Roman"/>
      </w:rPr>
    </w:lvl>
    <w:lvl w:ilvl="4" w:tplc="3C70E512">
      <w:start w:val="1"/>
      <w:numFmt w:val="decimal"/>
      <w:lvlText w:val="%5."/>
      <w:lvlJc w:val="left"/>
      <w:pPr>
        <w:tabs>
          <w:tab w:val="num" w:pos="3600"/>
        </w:tabs>
        <w:ind w:left="3600" w:hanging="360"/>
      </w:pPr>
      <w:rPr>
        <w:rFonts w:cs="Times New Roman"/>
      </w:rPr>
    </w:lvl>
    <w:lvl w:ilvl="5" w:tplc="654C6A5E">
      <w:start w:val="1"/>
      <w:numFmt w:val="decimal"/>
      <w:lvlText w:val="%6."/>
      <w:lvlJc w:val="left"/>
      <w:pPr>
        <w:tabs>
          <w:tab w:val="num" w:pos="4320"/>
        </w:tabs>
        <w:ind w:left="4320" w:hanging="360"/>
      </w:pPr>
      <w:rPr>
        <w:rFonts w:cs="Times New Roman"/>
      </w:rPr>
    </w:lvl>
    <w:lvl w:ilvl="6" w:tplc="06CCFE78">
      <w:start w:val="1"/>
      <w:numFmt w:val="decimal"/>
      <w:lvlText w:val="%7."/>
      <w:lvlJc w:val="left"/>
      <w:pPr>
        <w:tabs>
          <w:tab w:val="num" w:pos="5040"/>
        </w:tabs>
        <w:ind w:left="5040" w:hanging="360"/>
      </w:pPr>
      <w:rPr>
        <w:rFonts w:cs="Times New Roman"/>
      </w:rPr>
    </w:lvl>
    <w:lvl w:ilvl="7" w:tplc="01A0AA9A">
      <w:start w:val="1"/>
      <w:numFmt w:val="decimal"/>
      <w:lvlText w:val="%8."/>
      <w:lvlJc w:val="left"/>
      <w:pPr>
        <w:tabs>
          <w:tab w:val="num" w:pos="5760"/>
        </w:tabs>
        <w:ind w:left="5760" w:hanging="360"/>
      </w:pPr>
      <w:rPr>
        <w:rFonts w:cs="Times New Roman"/>
      </w:rPr>
    </w:lvl>
    <w:lvl w:ilvl="8" w:tplc="75E4077A">
      <w:start w:val="1"/>
      <w:numFmt w:val="decimal"/>
      <w:lvlText w:val="%9."/>
      <w:lvlJc w:val="left"/>
      <w:pPr>
        <w:tabs>
          <w:tab w:val="num" w:pos="6480"/>
        </w:tabs>
        <w:ind w:left="6480" w:hanging="360"/>
      </w:pPr>
      <w:rPr>
        <w:rFonts w:cs="Times New Roman"/>
      </w:rPr>
    </w:lvl>
  </w:abstractNum>
  <w:abstractNum w:abstractNumId="8">
    <w:nsid w:val="2C12644C"/>
    <w:multiLevelType w:val="hybridMultilevel"/>
    <w:tmpl w:val="19040F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462497"/>
    <w:multiLevelType w:val="hybridMultilevel"/>
    <w:tmpl w:val="F49EE048"/>
    <w:lvl w:ilvl="0" w:tplc="CE74BEB0">
      <w:start w:val="1"/>
      <w:numFmt w:val="bullet"/>
      <w:lvlText w:val="•"/>
      <w:lvlJc w:val="left"/>
      <w:pPr>
        <w:tabs>
          <w:tab w:val="num" w:pos="720"/>
        </w:tabs>
        <w:ind w:left="720" w:hanging="360"/>
      </w:pPr>
      <w:rPr>
        <w:rFonts w:ascii="Arial" w:hAnsi="Arial" w:hint="default"/>
      </w:rPr>
    </w:lvl>
    <w:lvl w:ilvl="1" w:tplc="19D0AD1C">
      <w:start w:val="1"/>
      <w:numFmt w:val="decimal"/>
      <w:lvlText w:val="%2."/>
      <w:lvlJc w:val="left"/>
      <w:pPr>
        <w:tabs>
          <w:tab w:val="num" w:pos="1440"/>
        </w:tabs>
        <w:ind w:left="1440" w:hanging="360"/>
      </w:pPr>
      <w:rPr>
        <w:rFonts w:cs="Times New Roman"/>
      </w:rPr>
    </w:lvl>
    <w:lvl w:ilvl="2" w:tplc="78142704">
      <w:start w:val="1"/>
      <w:numFmt w:val="decimal"/>
      <w:lvlText w:val="%3."/>
      <w:lvlJc w:val="left"/>
      <w:pPr>
        <w:tabs>
          <w:tab w:val="num" w:pos="2160"/>
        </w:tabs>
        <w:ind w:left="2160" w:hanging="360"/>
      </w:pPr>
      <w:rPr>
        <w:rFonts w:cs="Times New Roman"/>
      </w:rPr>
    </w:lvl>
    <w:lvl w:ilvl="3" w:tplc="29A88234">
      <w:start w:val="1"/>
      <w:numFmt w:val="decimal"/>
      <w:lvlText w:val="%4."/>
      <w:lvlJc w:val="left"/>
      <w:pPr>
        <w:tabs>
          <w:tab w:val="num" w:pos="2880"/>
        </w:tabs>
        <w:ind w:left="2880" w:hanging="360"/>
      </w:pPr>
      <w:rPr>
        <w:rFonts w:cs="Times New Roman"/>
      </w:rPr>
    </w:lvl>
    <w:lvl w:ilvl="4" w:tplc="807822FC">
      <w:start w:val="1"/>
      <w:numFmt w:val="decimal"/>
      <w:lvlText w:val="%5."/>
      <w:lvlJc w:val="left"/>
      <w:pPr>
        <w:tabs>
          <w:tab w:val="num" w:pos="3600"/>
        </w:tabs>
        <w:ind w:left="3600" w:hanging="360"/>
      </w:pPr>
      <w:rPr>
        <w:rFonts w:cs="Times New Roman"/>
      </w:rPr>
    </w:lvl>
    <w:lvl w:ilvl="5" w:tplc="602621EE">
      <w:start w:val="1"/>
      <w:numFmt w:val="decimal"/>
      <w:lvlText w:val="%6."/>
      <w:lvlJc w:val="left"/>
      <w:pPr>
        <w:tabs>
          <w:tab w:val="num" w:pos="4320"/>
        </w:tabs>
        <w:ind w:left="4320" w:hanging="360"/>
      </w:pPr>
      <w:rPr>
        <w:rFonts w:cs="Times New Roman"/>
      </w:rPr>
    </w:lvl>
    <w:lvl w:ilvl="6" w:tplc="33800184">
      <w:start w:val="1"/>
      <w:numFmt w:val="decimal"/>
      <w:lvlText w:val="%7."/>
      <w:lvlJc w:val="left"/>
      <w:pPr>
        <w:tabs>
          <w:tab w:val="num" w:pos="5040"/>
        </w:tabs>
        <w:ind w:left="5040" w:hanging="360"/>
      </w:pPr>
      <w:rPr>
        <w:rFonts w:cs="Times New Roman"/>
      </w:rPr>
    </w:lvl>
    <w:lvl w:ilvl="7" w:tplc="5E9C1262">
      <w:start w:val="1"/>
      <w:numFmt w:val="decimal"/>
      <w:lvlText w:val="%8."/>
      <w:lvlJc w:val="left"/>
      <w:pPr>
        <w:tabs>
          <w:tab w:val="num" w:pos="5760"/>
        </w:tabs>
        <w:ind w:left="5760" w:hanging="360"/>
      </w:pPr>
      <w:rPr>
        <w:rFonts w:cs="Times New Roman"/>
      </w:rPr>
    </w:lvl>
    <w:lvl w:ilvl="8" w:tplc="BB320360">
      <w:start w:val="1"/>
      <w:numFmt w:val="decimal"/>
      <w:lvlText w:val="%9."/>
      <w:lvlJc w:val="left"/>
      <w:pPr>
        <w:tabs>
          <w:tab w:val="num" w:pos="6480"/>
        </w:tabs>
        <w:ind w:left="6480" w:hanging="360"/>
      </w:pPr>
      <w:rPr>
        <w:rFonts w:cs="Times New Roman"/>
      </w:rPr>
    </w:lvl>
  </w:abstractNum>
  <w:abstractNum w:abstractNumId="10">
    <w:nsid w:val="382B09F4"/>
    <w:multiLevelType w:val="multilevel"/>
    <w:tmpl w:val="2566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97E76"/>
    <w:multiLevelType w:val="hybridMultilevel"/>
    <w:tmpl w:val="A9804516"/>
    <w:lvl w:ilvl="0" w:tplc="C892FEA4">
      <w:start w:val="1"/>
      <w:numFmt w:val="bullet"/>
      <w:lvlText w:val=""/>
      <w:lvlJc w:val="left"/>
      <w:pPr>
        <w:tabs>
          <w:tab w:val="num" w:pos="3763"/>
        </w:tabs>
        <w:ind w:left="3763" w:hanging="360"/>
      </w:pPr>
      <w:rPr>
        <w:rFonts w:ascii="Wingdings" w:hAnsi="Wingdings" w:hint="default"/>
      </w:rPr>
    </w:lvl>
    <w:lvl w:ilvl="1" w:tplc="9F3E7CA6">
      <w:start w:val="1"/>
      <w:numFmt w:val="decimal"/>
      <w:lvlText w:val="%2."/>
      <w:lvlJc w:val="left"/>
      <w:pPr>
        <w:tabs>
          <w:tab w:val="num" w:pos="1440"/>
        </w:tabs>
        <w:ind w:left="1440" w:hanging="360"/>
      </w:pPr>
      <w:rPr>
        <w:rFonts w:cs="Times New Roman"/>
      </w:rPr>
    </w:lvl>
    <w:lvl w:ilvl="2" w:tplc="874ABBFC">
      <w:start w:val="1"/>
      <w:numFmt w:val="decimal"/>
      <w:lvlText w:val="%3."/>
      <w:lvlJc w:val="left"/>
      <w:pPr>
        <w:tabs>
          <w:tab w:val="num" w:pos="2160"/>
        </w:tabs>
        <w:ind w:left="2160" w:hanging="360"/>
      </w:pPr>
      <w:rPr>
        <w:rFonts w:cs="Times New Roman"/>
      </w:rPr>
    </w:lvl>
    <w:lvl w:ilvl="3" w:tplc="4588D16A">
      <w:start w:val="1"/>
      <w:numFmt w:val="decimal"/>
      <w:lvlText w:val="%4."/>
      <w:lvlJc w:val="left"/>
      <w:pPr>
        <w:tabs>
          <w:tab w:val="num" w:pos="2880"/>
        </w:tabs>
        <w:ind w:left="2880" w:hanging="360"/>
      </w:pPr>
      <w:rPr>
        <w:rFonts w:cs="Times New Roman"/>
      </w:rPr>
    </w:lvl>
    <w:lvl w:ilvl="4" w:tplc="88BC0BBC">
      <w:start w:val="1"/>
      <w:numFmt w:val="decimal"/>
      <w:lvlText w:val="%5."/>
      <w:lvlJc w:val="left"/>
      <w:pPr>
        <w:tabs>
          <w:tab w:val="num" w:pos="3600"/>
        </w:tabs>
        <w:ind w:left="3600" w:hanging="360"/>
      </w:pPr>
      <w:rPr>
        <w:rFonts w:cs="Times New Roman"/>
      </w:rPr>
    </w:lvl>
    <w:lvl w:ilvl="5" w:tplc="6DE0B394">
      <w:start w:val="1"/>
      <w:numFmt w:val="decimal"/>
      <w:lvlText w:val="%6."/>
      <w:lvlJc w:val="left"/>
      <w:pPr>
        <w:tabs>
          <w:tab w:val="num" w:pos="4320"/>
        </w:tabs>
        <w:ind w:left="4320" w:hanging="360"/>
      </w:pPr>
      <w:rPr>
        <w:rFonts w:cs="Times New Roman"/>
      </w:rPr>
    </w:lvl>
    <w:lvl w:ilvl="6" w:tplc="C7383B9C">
      <w:start w:val="1"/>
      <w:numFmt w:val="decimal"/>
      <w:lvlText w:val="%7."/>
      <w:lvlJc w:val="left"/>
      <w:pPr>
        <w:tabs>
          <w:tab w:val="num" w:pos="5040"/>
        </w:tabs>
        <w:ind w:left="5040" w:hanging="360"/>
      </w:pPr>
      <w:rPr>
        <w:rFonts w:cs="Times New Roman"/>
      </w:rPr>
    </w:lvl>
    <w:lvl w:ilvl="7" w:tplc="1D78FA2A">
      <w:start w:val="1"/>
      <w:numFmt w:val="decimal"/>
      <w:lvlText w:val="%8."/>
      <w:lvlJc w:val="left"/>
      <w:pPr>
        <w:tabs>
          <w:tab w:val="num" w:pos="5760"/>
        </w:tabs>
        <w:ind w:left="5760" w:hanging="360"/>
      </w:pPr>
      <w:rPr>
        <w:rFonts w:cs="Times New Roman"/>
      </w:rPr>
    </w:lvl>
    <w:lvl w:ilvl="8" w:tplc="CF58FFB0">
      <w:start w:val="1"/>
      <w:numFmt w:val="decimal"/>
      <w:lvlText w:val="%9."/>
      <w:lvlJc w:val="left"/>
      <w:pPr>
        <w:tabs>
          <w:tab w:val="num" w:pos="6480"/>
        </w:tabs>
        <w:ind w:left="6480" w:hanging="360"/>
      </w:pPr>
      <w:rPr>
        <w:rFonts w:cs="Times New Roman"/>
      </w:rPr>
    </w:lvl>
  </w:abstractNum>
  <w:abstractNum w:abstractNumId="12">
    <w:nsid w:val="41470B81"/>
    <w:multiLevelType w:val="hybridMultilevel"/>
    <w:tmpl w:val="FE4EAB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714948"/>
    <w:multiLevelType w:val="hybridMultilevel"/>
    <w:tmpl w:val="1B6A30A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D60E4C"/>
    <w:multiLevelType w:val="hybridMultilevel"/>
    <w:tmpl w:val="62EC6DE8"/>
    <w:lvl w:ilvl="0" w:tplc="CF740E48">
      <w:start w:val="1"/>
      <w:numFmt w:val="bullet"/>
      <w:lvlText w:val=""/>
      <w:lvlJc w:val="left"/>
      <w:pPr>
        <w:tabs>
          <w:tab w:val="num" w:pos="720"/>
        </w:tabs>
        <w:ind w:left="720" w:hanging="360"/>
      </w:pPr>
      <w:rPr>
        <w:rFonts w:ascii="Wingdings 2" w:hAnsi="Wingdings 2" w:hint="default"/>
      </w:rPr>
    </w:lvl>
    <w:lvl w:ilvl="1" w:tplc="66F09DA4">
      <w:start w:val="1"/>
      <w:numFmt w:val="decimal"/>
      <w:lvlText w:val="%2."/>
      <w:lvlJc w:val="left"/>
      <w:pPr>
        <w:tabs>
          <w:tab w:val="num" w:pos="1440"/>
        </w:tabs>
        <w:ind w:left="1440" w:hanging="360"/>
      </w:pPr>
      <w:rPr>
        <w:rFonts w:cs="Times New Roman"/>
      </w:rPr>
    </w:lvl>
    <w:lvl w:ilvl="2" w:tplc="19646B44">
      <w:start w:val="1"/>
      <w:numFmt w:val="decimal"/>
      <w:lvlText w:val="%3."/>
      <w:lvlJc w:val="left"/>
      <w:pPr>
        <w:tabs>
          <w:tab w:val="num" w:pos="2160"/>
        </w:tabs>
        <w:ind w:left="2160" w:hanging="360"/>
      </w:pPr>
      <w:rPr>
        <w:rFonts w:cs="Times New Roman"/>
      </w:rPr>
    </w:lvl>
    <w:lvl w:ilvl="3" w:tplc="682E0542">
      <w:start w:val="1"/>
      <w:numFmt w:val="decimal"/>
      <w:lvlText w:val="%4."/>
      <w:lvlJc w:val="left"/>
      <w:pPr>
        <w:tabs>
          <w:tab w:val="num" w:pos="2880"/>
        </w:tabs>
        <w:ind w:left="2880" w:hanging="360"/>
      </w:pPr>
      <w:rPr>
        <w:rFonts w:cs="Times New Roman"/>
      </w:rPr>
    </w:lvl>
    <w:lvl w:ilvl="4" w:tplc="2B06F5A8">
      <w:start w:val="1"/>
      <w:numFmt w:val="decimal"/>
      <w:lvlText w:val="%5."/>
      <w:lvlJc w:val="left"/>
      <w:pPr>
        <w:tabs>
          <w:tab w:val="num" w:pos="3600"/>
        </w:tabs>
        <w:ind w:left="3600" w:hanging="360"/>
      </w:pPr>
      <w:rPr>
        <w:rFonts w:cs="Times New Roman"/>
      </w:rPr>
    </w:lvl>
    <w:lvl w:ilvl="5" w:tplc="BC941598">
      <w:start w:val="1"/>
      <w:numFmt w:val="decimal"/>
      <w:lvlText w:val="%6."/>
      <w:lvlJc w:val="left"/>
      <w:pPr>
        <w:tabs>
          <w:tab w:val="num" w:pos="4320"/>
        </w:tabs>
        <w:ind w:left="4320" w:hanging="360"/>
      </w:pPr>
      <w:rPr>
        <w:rFonts w:cs="Times New Roman"/>
      </w:rPr>
    </w:lvl>
    <w:lvl w:ilvl="6" w:tplc="DE20F3DC">
      <w:start w:val="1"/>
      <w:numFmt w:val="decimal"/>
      <w:lvlText w:val="%7."/>
      <w:lvlJc w:val="left"/>
      <w:pPr>
        <w:tabs>
          <w:tab w:val="num" w:pos="5040"/>
        </w:tabs>
        <w:ind w:left="5040" w:hanging="360"/>
      </w:pPr>
      <w:rPr>
        <w:rFonts w:cs="Times New Roman"/>
      </w:rPr>
    </w:lvl>
    <w:lvl w:ilvl="7" w:tplc="DA64C4F8">
      <w:start w:val="1"/>
      <w:numFmt w:val="decimal"/>
      <w:lvlText w:val="%8."/>
      <w:lvlJc w:val="left"/>
      <w:pPr>
        <w:tabs>
          <w:tab w:val="num" w:pos="5760"/>
        </w:tabs>
        <w:ind w:left="5760" w:hanging="360"/>
      </w:pPr>
      <w:rPr>
        <w:rFonts w:cs="Times New Roman"/>
      </w:rPr>
    </w:lvl>
    <w:lvl w:ilvl="8" w:tplc="D966D534">
      <w:start w:val="1"/>
      <w:numFmt w:val="decimal"/>
      <w:lvlText w:val="%9."/>
      <w:lvlJc w:val="left"/>
      <w:pPr>
        <w:tabs>
          <w:tab w:val="num" w:pos="6480"/>
        </w:tabs>
        <w:ind w:left="6480" w:hanging="360"/>
      </w:pPr>
      <w:rPr>
        <w:rFonts w:cs="Times New Roman"/>
      </w:rPr>
    </w:lvl>
  </w:abstractNum>
  <w:abstractNum w:abstractNumId="15">
    <w:nsid w:val="57CC78C9"/>
    <w:multiLevelType w:val="multilevel"/>
    <w:tmpl w:val="F84AC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20310B"/>
    <w:multiLevelType w:val="hybridMultilevel"/>
    <w:tmpl w:val="D5CC7F94"/>
    <w:lvl w:ilvl="0" w:tplc="248EC9E4">
      <w:start w:val="2"/>
      <w:numFmt w:val="bullet"/>
      <w:lvlText w:val="-"/>
      <w:lvlJc w:val="left"/>
      <w:pPr>
        <w:ind w:left="720" w:hanging="360"/>
      </w:pPr>
      <w:rPr>
        <w:rFonts w:ascii="Times New Roman" w:eastAsiaTheme="minorEastAsia" w:hAnsi="Times New Roman" w:cs="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804CB"/>
    <w:multiLevelType w:val="hybridMultilevel"/>
    <w:tmpl w:val="B32E5F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94395D"/>
    <w:multiLevelType w:val="hybridMultilevel"/>
    <w:tmpl w:val="AF640C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F33ECB"/>
    <w:multiLevelType w:val="hybridMultilevel"/>
    <w:tmpl w:val="2410C51A"/>
    <w:lvl w:ilvl="0" w:tplc="0C7E8B48">
      <w:start w:val="1"/>
      <w:numFmt w:val="decimal"/>
      <w:lvlText w:val="%1."/>
      <w:lvlJc w:val="left"/>
      <w:pPr>
        <w:tabs>
          <w:tab w:val="num" w:pos="720"/>
        </w:tabs>
        <w:ind w:left="720" w:hanging="360"/>
      </w:pPr>
      <w:rPr>
        <w:rFonts w:hint="default"/>
      </w:rPr>
    </w:lvl>
    <w:lvl w:ilvl="1" w:tplc="F34E9A64">
      <w:numFmt w:val="none"/>
      <w:lvlText w:val=""/>
      <w:lvlJc w:val="left"/>
      <w:pPr>
        <w:tabs>
          <w:tab w:val="num" w:pos="360"/>
        </w:tabs>
      </w:pPr>
    </w:lvl>
    <w:lvl w:ilvl="2" w:tplc="8C2E3412">
      <w:numFmt w:val="none"/>
      <w:lvlText w:val=""/>
      <w:lvlJc w:val="left"/>
      <w:pPr>
        <w:tabs>
          <w:tab w:val="num" w:pos="360"/>
        </w:tabs>
      </w:pPr>
    </w:lvl>
    <w:lvl w:ilvl="3" w:tplc="077C607E">
      <w:numFmt w:val="none"/>
      <w:lvlText w:val=""/>
      <w:lvlJc w:val="left"/>
      <w:pPr>
        <w:tabs>
          <w:tab w:val="num" w:pos="360"/>
        </w:tabs>
      </w:pPr>
    </w:lvl>
    <w:lvl w:ilvl="4" w:tplc="2C4EFC90">
      <w:numFmt w:val="none"/>
      <w:lvlText w:val=""/>
      <w:lvlJc w:val="left"/>
      <w:pPr>
        <w:tabs>
          <w:tab w:val="num" w:pos="360"/>
        </w:tabs>
      </w:pPr>
    </w:lvl>
    <w:lvl w:ilvl="5" w:tplc="AC605452">
      <w:numFmt w:val="none"/>
      <w:lvlText w:val=""/>
      <w:lvlJc w:val="left"/>
      <w:pPr>
        <w:tabs>
          <w:tab w:val="num" w:pos="360"/>
        </w:tabs>
      </w:pPr>
    </w:lvl>
    <w:lvl w:ilvl="6" w:tplc="55564034">
      <w:numFmt w:val="none"/>
      <w:lvlText w:val=""/>
      <w:lvlJc w:val="left"/>
      <w:pPr>
        <w:tabs>
          <w:tab w:val="num" w:pos="360"/>
        </w:tabs>
      </w:pPr>
    </w:lvl>
    <w:lvl w:ilvl="7" w:tplc="740435E8">
      <w:numFmt w:val="none"/>
      <w:lvlText w:val=""/>
      <w:lvlJc w:val="left"/>
      <w:pPr>
        <w:tabs>
          <w:tab w:val="num" w:pos="360"/>
        </w:tabs>
      </w:pPr>
    </w:lvl>
    <w:lvl w:ilvl="8" w:tplc="63425154">
      <w:numFmt w:val="none"/>
      <w:lvlText w:val=""/>
      <w:lvlJc w:val="left"/>
      <w:pPr>
        <w:tabs>
          <w:tab w:val="num" w:pos="360"/>
        </w:tabs>
      </w:pPr>
    </w:lvl>
  </w:abstractNum>
  <w:abstractNum w:abstractNumId="20">
    <w:nsid w:val="6DA17E41"/>
    <w:multiLevelType w:val="multilevel"/>
    <w:tmpl w:val="981AB6B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7705FC"/>
    <w:multiLevelType w:val="hybridMultilevel"/>
    <w:tmpl w:val="69FEB9F2"/>
    <w:lvl w:ilvl="0" w:tplc="EA1029E4">
      <w:start w:val="1"/>
      <w:numFmt w:val="bullet"/>
      <w:lvlText w:val=""/>
      <w:lvlJc w:val="left"/>
      <w:pPr>
        <w:tabs>
          <w:tab w:val="num" w:pos="720"/>
        </w:tabs>
        <w:ind w:left="720" w:hanging="360"/>
      </w:pPr>
      <w:rPr>
        <w:rFonts w:ascii="Wingdings 2" w:hAnsi="Wingdings 2" w:hint="default"/>
      </w:rPr>
    </w:lvl>
    <w:lvl w:ilvl="1" w:tplc="63F4032A">
      <w:start w:val="1"/>
      <w:numFmt w:val="decimal"/>
      <w:lvlText w:val="%2."/>
      <w:lvlJc w:val="left"/>
      <w:pPr>
        <w:tabs>
          <w:tab w:val="num" w:pos="1440"/>
        </w:tabs>
        <w:ind w:left="1440" w:hanging="360"/>
      </w:pPr>
      <w:rPr>
        <w:rFonts w:cs="Times New Roman"/>
      </w:rPr>
    </w:lvl>
    <w:lvl w:ilvl="2" w:tplc="C2A2711E">
      <w:start w:val="1"/>
      <w:numFmt w:val="decimal"/>
      <w:lvlText w:val="%3."/>
      <w:lvlJc w:val="left"/>
      <w:pPr>
        <w:tabs>
          <w:tab w:val="num" w:pos="2160"/>
        </w:tabs>
        <w:ind w:left="2160" w:hanging="360"/>
      </w:pPr>
      <w:rPr>
        <w:rFonts w:cs="Times New Roman"/>
      </w:rPr>
    </w:lvl>
    <w:lvl w:ilvl="3" w:tplc="FBD60436">
      <w:start w:val="1"/>
      <w:numFmt w:val="decimal"/>
      <w:lvlText w:val="%4."/>
      <w:lvlJc w:val="left"/>
      <w:pPr>
        <w:tabs>
          <w:tab w:val="num" w:pos="2880"/>
        </w:tabs>
        <w:ind w:left="2880" w:hanging="360"/>
      </w:pPr>
      <w:rPr>
        <w:rFonts w:cs="Times New Roman"/>
      </w:rPr>
    </w:lvl>
    <w:lvl w:ilvl="4" w:tplc="FC5AAAE0">
      <w:start w:val="1"/>
      <w:numFmt w:val="decimal"/>
      <w:lvlText w:val="%5."/>
      <w:lvlJc w:val="left"/>
      <w:pPr>
        <w:tabs>
          <w:tab w:val="num" w:pos="3600"/>
        </w:tabs>
        <w:ind w:left="3600" w:hanging="360"/>
      </w:pPr>
      <w:rPr>
        <w:rFonts w:cs="Times New Roman"/>
      </w:rPr>
    </w:lvl>
    <w:lvl w:ilvl="5" w:tplc="DCD6A97C">
      <w:start w:val="1"/>
      <w:numFmt w:val="decimal"/>
      <w:lvlText w:val="%6."/>
      <w:lvlJc w:val="left"/>
      <w:pPr>
        <w:tabs>
          <w:tab w:val="num" w:pos="4320"/>
        </w:tabs>
        <w:ind w:left="4320" w:hanging="360"/>
      </w:pPr>
      <w:rPr>
        <w:rFonts w:cs="Times New Roman"/>
      </w:rPr>
    </w:lvl>
    <w:lvl w:ilvl="6" w:tplc="977009E0">
      <w:start w:val="1"/>
      <w:numFmt w:val="decimal"/>
      <w:lvlText w:val="%7."/>
      <w:lvlJc w:val="left"/>
      <w:pPr>
        <w:tabs>
          <w:tab w:val="num" w:pos="5040"/>
        </w:tabs>
        <w:ind w:left="5040" w:hanging="360"/>
      </w:pPr>
      <w:rPr>
        <w:rFonts w:cs="Times New Roman"/>
      </w:rPr>
    </w:lvl>
    <w:lvl w:ilvl="7" w:tplc="3E1C4434">
      <w:start w:val="1"/>
      <w:numFmt w:val="decimal"/>
      <w:lvlText w:val="%8."/>
      <w:lvlJc w:val="left"/>
      <w:pPr>
        <w:tabs>
          <w:tab w:val="num" w:pos="5760"/>
        </w:tabs>
        <w:ind w:left="5760" w:hanging="360"/>
      </w:pPr>
      <w:rPr>
        <w:rFonts w:cs="Times New Roman"/>
      </w:rPr>
    </w:lvl>
    <w:lvl w:ilvl="8" w:tplc="E946AC16">
      <w:start w:val="1"/>
      <w:numFmt w:val="decimal"/>
      <w:lvlText w:val="%9."/>
      <w:lvlJc w:val="left"/>
      <w:pPr>
        <w:tabs>
          <w:tab w:val="num" w:pos="6480"/>
        </w:tabs>
        <w:ind w:left="6480" w:hanging="360"/>
      </w:pPr>
      <w:rPr>
        <w:rFonts w:cs="Times New Roman"/>
      </w:rPr>
    </w:lvl>
  </w:abstractNum>
  <w:abstractNum w:abstractNumId="22">
    <w:nsid w:val="796905F1"/>
    <w:multiLevelType w:val="hybridMultilevel"/>
    <w:tmpl w:val="3F76F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0568FC"/>
    <w:multiLevelType w:val="hybridMultilevel"/>
    <w:tmpl w:val="DA848F0A"/>
    <w:lvl w:ilvl="0" w:tplc="AD90FCAC">
      <w:start w:val="4"/>
      <w:numFmt w:val="bullet"/>
      <w:lvlText w:val="-"/>
      <w:lvlJc w:val="left"/>
      <w:pPr>
        <w:tabs>
          <w:tab w:val="num" w:pos="900"/>
        </w:tabs>
        <w:ind w:left="900" w:hanging="36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num w:numId="1">
    <w:abstractNumId w:val="23"/>
  </w:num>
  <w:num w:numId="2">
    <w:abstractNumId w:val="19"/>
  </w:num>
  <w:num w:numId="3">
    <w:abstractNumId w:val="16"/>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17"/>
  </w:num>
  <w:num w:numId="9">
    <w:abstractNumId w:val="8"/>
  </w:num>
  <w:num w:numId="10">
    <w:abstractNumId w:val="22"/>
  </w:num>
  <w:num w:numId="11">
    <w:abstractNumId w:val="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0"/>
  </w:num>
  <w:num w:numId="22">
    <w:abstractNumId w:val="12"/>
  </w:num>
  <w:num w:numId="23">
    <w:abstractNumId w:val="1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64BC8"/>
    <w:rsid w:val="0000324B"/>
    <w:rsid w:val="0000733E"/>
    <w:rsid w:val="000120CE"/>
    <w:rsid w:val="00024D14"/>
    <w:rsid w:val="00032927"/>
    <w:rsid w:val="00037CF8"/>
    <w:rsid w:val="00037E98"/>
    <w:rsid w:val="0004188B"/>
    <w:rsid w:val="000427D6"/>
    <w:rsid w:val="00050103"/>
    <w:rsid w:val="00050620"/>
    <w:rsid w:val="000603CA"/>
    <w:rsid w:val="00066984"/>
    <w:rsid w:val="0006720B"/>
    <w:rsid w:val="00075B4D"/>
    <w:rsid w:val="00086621"/>
    <w:rsid w:val="000B6601"/>
    <w:rsid w:val="000C3703"/>
    <w:rsid w:val="000C76B4"/>
    <w:rsid w:val="000E02FD"/>
    <w:rsid w:val="000E67C7"/>
    <w:rsid w:val="000F0782"/>
    <w:rsid w:val="000F0DBD"/>
    <w:rsid w:val="00102C41"/>
    <w:rsid w:val="00103C33"/>
    <w:rsid w:val="00107829"/>
    <w:rsid w:val="00115E53"/>
    <w:rsid w:val="00120616"/>
    <w:rsid w:val="00127939"/>
    <w:rsid w:val="00137555"/>
    <w:rsid w:val="001430A9"/>
    <w:rsid w:val="00147D4B"/>
    <w:rsid w:val="00172415"/>
    <w:rsid w:val="0017400A"/>
    <w:rsid w:val="00176F0C"/>
    <w:rsid w:val="00186BBC"/>
    <w:rsid w:val="00197ADE"/>
    <w:rsid w:val="001B50DC"/>
    <w:rsid w:val="001C5A04"/>
    <w:rsid w:val="001D05F8"/>
    <w:rsid w:val="001D5440"/>
    <w:rsid w:val="001F2E72"/>
    <w:rsid w:val="001F45EA"/>
    <w:rsid w:val="00206A47"/>
    <w:rsid w:val="00214F53"/>
    <w:rsid w:val="0022095E"/>
    <w:rsid w:val="00232A11"/>
    <w:rsid w:val="002456D2"/>
    <w:rsid w:val="00253425"/>
    <w:rsid w:val="002703F7"/>
    <w:rsid w:val="002A3205"/>
    <w:rsid w:val="002B1AA9"/>
    <w:rsid w:val="002B2DDE"/>
    <w:rsid w:val="002B748B"/>
    <w:rsid w:val="002C0D54"/>
    <w:rsid w:val="002D1F46"/>
    <w:rsid w:val="002E4C56"/>
    <w:rsid w:val="002F1AF5"/>
    <w:rsid w:val="0030094D"/>
    <w:rsid w:val="00310993"/>
    <w:rsid w:val="0031163D"/>
    <w:rsid w:val="003229CC"/>
    <w:rsid w:val="0032367A"/>
    <w:rsid w:val="00326ACE"/>
    <w:rsid w:val="0034022B"/>
    <w:rsid w:val="003416DE"/>
    <w:rsid w:val="00345D3E"/>
    <w:rsid w:val="00346FF8"/>
    <w:rsid w:val="00355788"/>
    <w:rsid w:val="0035703B"/>
    <w:rsid w:val="00367A52"/>
    <w:rsid w:val="003749E8"/>
    <w:rsid w:val="00384BE9"/>
    <w:rsid w:val="00397721"/>
    <w:rsid w:val="003A48AE"/>
    <w:rsid w:val="003A7A03"/>
    <w:rsid w:val="003E1E56"/>
    <w:rsid w:val="00405ABB"/>
    <w:rsid w:val="004518F2"/>
    <w:rsid w:val="00452460"/>
    <w:rsid w:val="00455F50"/>
    <w:rsid w:val="00470D9D"/>
    <w:rsid w:val="004939D0"/>
    <w:rsid w:val="00493B91"/>
    <w:rsid w:val="00495DC0"/>
    <w:rsid w:val="004A7CDD"/>
    <w:rsid w:val="004C1A06"/>
    <w:rsid w:val="004D7004"/>
    <w:rsid w:val="004E01BF"/>
    <w:rsid w:val="004E2B06"/>
    <w:rsid w:val="004E43C9"/>
    <w:rsid w:val="004E4E83"/>
    <w:rsid w:val="004E6B7E"/>
    <w:rsid w:val="00504C97"/>
    <w:rsid w:val="0051551A"/>
    <w:rsid w:val="005165C5"/>
    <w:rsid w:val="005429F7"/>
    <w:rsid w:val="00556A2A"/>
    <w:rsid w:val="005677E3"/>
    <w:rsid w:val="005848F4"/>
    <w:rsid w:val="00592B65"/>
    <w:rsid w:val="005B28EB"/>
    <w:rsid w:val="005B352D"/>
    <w:rsid w:val="005B58B6"/>
    <w:rsid w:val="005B6CB7"/>
    <w:rsid w:val="005C4B70"/>
    <w:rsid w:val="005D6B4D"/>
    <w:rsid w:val="005E4B92"/>
    <w:rsid w:val="005F4AB5"/>
    <w:rsid w:val="00604E9C"/>
    <w:rsid w:val="00606E1F"/>
    <w:rsid w:val="00606E3C"/>
    <w:rsid w:val="00611210"/>
    <w:rsid w:val="00611E70"/>
    <w:rsid w:val="00617CCE"/>
    <w:rsid w:val="006605E2"/>
    <w:rsid w:val="00662AB5"/>
    <w:rsid w:val="006718B0"/>
    <w:rsid w:val="00672232"/>
    <w:rsid w:val="00675067"/>
    <w:rsid w:val="00676616"/>
    <w:rsid w:val="006907DA"/>
    <w:rsid w:val="006930E4"/>
    <w:rsid w:val="00694440"/>
    <w:rsid w:val="006B4A56"/>
    <w:rsid w:val="006B6172"/>
    <w:rsid w:val="006B6355"/>
    <w:rsid w:val="006C16DE"/>
    <w:rsid w:val="006E479B"/>
    <w:rsid w:val="006F1DF9"/>
    <w:rsid w:val="006F1E6D"/>
    <w:rsid w:val="006F2533"/>
    <w:rsid w:val="00707986"/>
    <w:rsid w:val="007140B8"/>
    <w:rsid w:val="0072147D"/>
    <w:rsid w:val="007257F3"/>
    <w:rsid w:val="0073703D"/>
    <w:rsid w:val="007402E4"/>
    <w:rsid w:val="00754D1E"/>
    <w:rsid w:val="007725D3"/>
    <w:rsid w:val="007727E2"/>
    <w:rsid w:val="00773148"/>
    <w:rsid w:val="00776C5B"/>
    <w:rsid w:val="00786C1F"/>
    <w:rsid w:val="007A1DF5"/>
    <w:rsid w:val="007D4B8C"/>
    <w:rsid w:val="007E15B4"/>
    <w:rsid w:val="007E70EF"/>
    <w:rsid w:val="008168C2"/>
    <w:rsid w:val="00830BBE"/>
    <w:rsid w:val="00835845"/>
    <w:rsid w:val="008409AC"/>
    <w:rsid w:val="00874D6B"/>
    <w:rsid w:val="00875424"/>
    <w:rsid w:val="008C0D48"/>
    <w:rsid w:val="008C3DEB"/>
    <w:rsid w:val="008D16CE"/>
    <w:rsid w:val="008D716E"/>
    <w:rsid w:val="008E2B5B"/>
    <w:rsid w:val="008E4F55"/>
    <w:rsid w:val="00902AF9"/>
    <w:rsid w:val="00920A8A"/>
    <w:rsid w:val="00931AA6"/>
    <w:rsid w:val="00934302"/>
    <w:rsid w:val="0094002F"/>
    <w:rsid w:val="00942260"/>
    <w:rsid w:val="00943B7A"/>
    <w:rsid w:val="00964BC8"/>
    <w:rsid w:val="00975FC6"/>
    <w:rsid w:val="00976E11"/>
    <w:rsid w:val="0099128E"/>
    <w:rsid w:val="009962E4"/>
    <w:rsid w:val="009A2BDC"/>
    <w:rsid w:val="009B035A"/>
    <w:rsid w:val="009B4368"/>
    <w:rsid w:val="009B49FB"/>
    <w:rsid w:val="009B5D3E"/>
    <w:rsid w:val="009C1874"/>
    <w:rsid w:val="009C1EF3"/>
    <w:rsid w:val="009C228A"/>
    <w:rsid w:val="009D11A4"/>
    <w:rsid w:val="009D4451"/>
    <w:rsid w:val="009D5098"/>
    <w:rsid w:val="00A00831"/>
    <w:rsid w:val="00A10AC8"/>
    <w:rsid w:val="00A24ED9"/>
    <w:rsid w:val="00A2799E"/>
    <w:rsid w:val="00A369D5"/>
    <w:rsid w:val="00A4293B"/>
    <w:rsid w:val="00A42B53"/>
    <w:rsid w:val="00A44261"/>
    <w:rsid w:val="00A47AAC"/>
    <w:rsid w:val="00A50CFD"/>
    <w:rsid w:val="00A56ECD"/>
    <w:rsid w:val="00A6121A"/>
    <w:rsid w:val="00A63D39"/>
    <w:rsid w:val="00A651EC"/>
    <w:rsid w:val="00A76B73"/>
    <w:rsid w:val="00A83EAD"/>
    <w:rsid w:val="00A927B8"/>
    <w:rsid w:val="00AA471C"/>
    <w:rsid w:val="00AB2D32"/>
    <w:rsid w:val="00AC1F83"/>
    <w:rsid w:val="00AC3809"/>
    <w:rsid w:val="00AC6A9C"/>
    <w:rsid w:val="00AC7341"/>
    <w:rsid w:val="00AF1974"/>
    <w:rsid w:val="00AF2F60"/>
    <w:rsid w:val="00AF61F6"/>
    <w:rsid w:val="00AF66D2"/>
    <w:rsid w:val="00B15388"/>
    <w:rsid w:val="00B26A56"/>
    <w:rsid w:val="00B32798"/>
    <w:rsid w:val="00B46B6C"/>
    <w:rsid w:val="00B76AEC"/>
    <w:rsid w:val="00B76DE0"/>
    <w:rsid w:val="00B81940"/>
    <w:rsid w:val="00B91DE9"/>
    <w:rsid w:val="00B93D72"/>
    <w:rsid w:val="00BA73E2"/>
    <w:rsid w:val="00BB605C"/>
    <w:rsid w:val="00BD1516"/>
    <w:rsid w:val="00BD33C5"/>
    <w:rsid w:val="00BD3D70"/>
    <w:rsid w:val="00BE45CC"/>
    <w:rsid w:val="00BE6A61"/>
    <w:rsid w:val="00BF2117"/>
    <w:rsid w:val="00C001F2"/>
    <w:rsid w:val="00C037D8"/>
    <w:rsid w:val="00C07F50"/>
    <w:rsid w:val="00C15414"/>
    <w:rsid w:val="00C1725B"/>
    <w:rsid w:val="00C21FCA"/>
    <w:rsid w:val="00C4189A"/>
    <w:rsid w:val="00C437D7"/>
    <w:rsid w:val="00C4477B"/>
    <w:rsid w:val="00C5163B"/>
    <w:rsid w:val="00C633EF"/>
    <w:rsid w:val="00C6503E"/>
    <w:rsid w:val="00C73687"/>
    <w:rsid w:val="00C8452D"/>
    <w:rsid w:val="00C951D0"/>
    <w:rsid w:val="00CB2E44"/>
    <w:rsid w:val="00CB3CB6"/>
    <w:rsid w:val="00CC02B7"/>
    <w:rsid w:val="00CD01C9"/>
    <w:rsid w:val="00CD1981"/>
    <w:rsid w:val="00CD28B9"/>
    <w:rsid w:val="00D00661"/>
    <w:rsid w:val="00D031A6"/>
    <w:rsid w:val="00D10A1E"/>
    <w:rsid w:val="00D25EEC"/>
    <w:rsid w:val="00D32F62"/>
    <w:rsid w:val="00D4332A"/>
    <w:rsid w:val="00D44CF5"/>
    <w:rsid w:val="00D52C4B"/>
    <w:rsid w:val="00D546E9"/>
    <w:rsid w:val="00D63771"/>
    <w:rsid w:val="00D75F86"/>
    <w:rsid w:val="00D7666E"/>
    <w:rsid w:val="00D83A3D"/>
    <w:rsid w:val="00D93731"/>
    <w:rsid w:val="00DA6CF0"/>
    <w:rsid w:val="00DA7444"/>
    <w:rsid w:val="00DB35A4"/>
    <w:rsid w:val="00DB4BC4"/>
    <w:rsid w:val="00DC0569"/>
    <w:rsid w:val="00DD4F63"/>
    <w:rsid w:val="00DD6814"/>
    <w:rsid w:val="00DE5744"/>
    <w:rsid w:val="00DE5FE4"/>
    <w:rsid w:val="00DF558F"/>
    <w:rsid w:val="00DF5A8C"/>
    <w:rsid w:val="00E005E9"/>
    <w:rsid w:val="00E01F56"/>
    <w:rsid w:val="00E040DE"/>
    <w:rsid w:val="00E0571D"/>
    <w:rsid w:val="00E072FA"/>
    <w:rsid w:val="00E149BB"/>
    <w:rsid w:val="00E15281"/>
    <w:rsid w:val="00E23414"/>
    <w:rsid w:val="00E256B6"/>
    <w:rsid w:val="00E27FE8"/>
    <w:rsid w:val="00E30CFE"/>
    <w:rsid w:val="00E32BB7"/>
    <w:rsid w:val="00E529DC"/>
    <w:rsid w:val="00E563C3"/>
    <w:rsid w:val="00E63AC0"/>
    <w:rsid w:val="00E65349"/>
    <w:rsid w:val="00E774A0"/>
    <w:rsid w:val="00E817ED"/>
    <w:rsid w:val="00E83C23"/>
    <w:rsid w:val="00E840C5"/>
    <w:rsid w:val="00E85D3D"/>
    <w:rsid w:val="00E90128"/>
    <w:rsid w:val="00E9033E"/>
    <w:rsid w:val="00EA4E7D"/>
    <w:rsid w:val="00EB4C71"/>
    <w:rsid w:val="00EB74D9"/>
    <w:rsid w:val="00EC2BCD"/>
    <w:rsid w:val="00ED44A6"/>
    <w:rsid w:val="00EE7A23"/>
    <w:rsid w:val="00F21EB6"/>
    <w:rsid w:val="00F25571"/>
    <w:rsid w:val="00F270C6"/>
    <w:rsid w:val="00F426F7"/>
    <w:rsid w:val="00F66AD8"/>
    <w:rsid w:val="00F73DE8"/>
    <w:rsid w:val="00F749D9"/>
    <w:rsid w:val="00F9494B"/>
    <w:rsid w:val="00FA6723"/>
    <w:rsid w:val="00FB719E"/>
    <w:rsid w:val="00FF0DE3"/>
    <w:rsid w:val="00FF7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4BC8"/>
    <w:pPr>
      <w:spacing w:after="0" w:line="240" w:lineRule="auto"/>
    </w:pPr>
    <w:rPr>
      <w:lang w:val="en-US" w:eastAsia="en-US" w:bidi="en-US"/>
    </w:rPr>
  </w:style>
  <w:style w:type="table" w:styleId="a4">
    <w:name w:val="Table Grid"/>
    <w:basedOn w:val="a1"/>
    <w:uiPriority w:val="59"/>
    <w:rsid w:val="00964BC8"/>
    <w:pPr>
      <w:spacing w:after="0" w:line="240" w:lineRule="auto"/>
    </w:pPr>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30CFE"/>
    <w:pPr>
      <w:ind w:left="720"/>
      <w:contextualSpacing/>
    </w:pPr>
  </w:style>
  <w:style w:type="paragraph" w:styleId="a6">
    <w:name w:val="Body Text"/>
    <w:basedOn w:val="a"/>
    <w:link w:val="a7"/>
    <w:rsid w:val="00DE5744"/>
    <w:pPr>
      <w:jc w:val="both"/>
    </w:pPr>
    <w:rPr>
      <w:rFonts w:ascii="Calibri" w:eastAsia="Times New Roman" w:hAnsi="Calibri" w:cs="Times New Roman"/>
      <w:sz w:val="24"/>
      <w:szCs w:val="24"/>
      <w:lang w:val="ro-RO"/>
    </w:rPr>
  </w:style>
  <w:style w:type="character" w:customStyle="1" w:styleId="a7">
    <w:name w:val="Основной текст Знак"/>
    <w:basedOn w:val="a0"/>
    <w:link w:val="a6"/>
    <w:rsid w:val="00DE5744"/>
    <w:rPr>
      <w:rFonts w:ascii="Calibri" w:eastAsia="Times New Roman" w:hAnsi="Calibri" w:cs="Times New Roman"/>
      <w:sz w:val="24"/>
      <w:szCs w:val="24"/>
      <w:lang w:val="ro-RO"/>
    </w:rPr>
  </w:style>
  <w:style w:type="character" w:styleId="a8">
    <w:name w:val="Hyperlink"/>
    <w:basedOn w:val="a0"/>
    <w:uiPriority w:val="99"/>
    <w:unhideWhenUsed/>
    <w:rsid w:val="00D031A6"/>
    <w:rPr>
      <w:color w:val="0000FF" w:themeColor="hyperlink"/>
      <w:u w:val="single"/>
    </w:rPr>
  </w:style>
  <w:style w:type="character" w:customStyle="1" w:styleId="3">
    <w:name w:val="Заголовок №3"/>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30">
    <w:name w:val="Основной текст (3)"/>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
    <w:name w:val="Основной текст (2)"/>
    <w:basedOn w:val="a0"/>
    <w:rsid w:val="002D1F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20">
    <w:name w:val="Основной текст (2) + Полужирный"/>
    <w:basedOn w:val="a0"/>
    <w:rsid w:val="002D1F46"/>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a0"/>
    <w:rsid w:val="00DD4F63"/>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22">
    <w:name w:val="Основной текст (2) + Полужирный;Курсив"/>
    <w:basedOn w:val="a0"/>
    <w:rsid w:val="00DD4F6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styleId="a9">
    <w:name w:val="header"/>
    <w:basedOn w:val="a"/>
    <w:link w:val="aa"/>
    <w:uiPriority w:val="99"/>
    <w:semiHidden/>
    <w:unhideWhenUsed/>
    <w:rsid w:val="008E4F5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E4F55"/>
  </w:style>
  <w:style w:type="paragraph" w:styleId="ab">
    <w:name w:val="footer"/>
    <w:basedOn w:val="a"/>
    <w:link w:val="ac"/>
    <w:uiPriority w:val="99"/>
    <w:semiHidden/>
    <w:unhideWhenUsed/>
    <w:rsid w:val="008E4F5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E4F55"/>
  </w:style>
  <w:style w:type="paragraph" w:customStyle="1" w:styleId="Default">
    <w:name w:val="Default"/>
    <w:rsid w:val="00326A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bina.polina2018@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1868</TotalTime>
  <Pages>16</Pages>
  <Words>5599</Words>
  <Characters>31920</Characters>
  <Application>Microsoft Office Word</Application>
  <DocSecurity>0</DocSecurity>
  <Lines>266</Lines>
  <Paragraphs>74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PUTNIK</cp:lastModifiedBy>
  <cp:revision>238</cp:revision>
  <dcterms:created xsi:type="dcterms:W3CDTF">2017-01-26T12:32:00Z</dcterms:created>
  <dcterms:modified xsi:type="dcterms:W3CDTF">2017-07-04T07:21:00Z</dcterms:modified>
</cp:coreProperties>
</file>